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E4617" w:rsidRPr="00260D2E" w:rsidRDefault="009E4617" w:rsidP="009E4617">
      <w:pPr>
        <w:keepNext/>
        <w:tabs>
          <w:tab w:val="left" w:pos="3155"/>
        </w:tabs>
        <w:outlineLvl w:val="0"/>
        <w:rPr>
          <w:rFonts w:ascii="Arial" w:eastAsia="Times New Roman" w:hAnsi="Arial" w:cs="Arial"/>
          <w:b/>
          <w:bCs/>
          <w:kern w:val="32"/>
          <w:sz w:val="24"/>
          <w:szCs w:val="24"/>
          <w:lang w:val="en-US"/>
        </w:rPr>
      </w:pPr>
    </w:p>
    <w:p w:rsidR="009E4617" w:rsidRPr="007B13D3" w:rsidRDefault="009E4617" w:rsidP="009E4617">
      <w:pPr>
        <w:keepNext/>
        <w:jc w:val="center"/>
        <w:outlineLvl w:val="0"/>
        <w:rPr>
          <w:rFonts w:ascii="Arial" w:eastAsia="Times New Roman" w:hAnsi="Arial" w:cs="Arial"/>
          <w:b/>
          <w:kern w:val="32"/>
          <w:sz w:val="24"/>
          <w:szCs w:val="24"/>
        </w:rPr>
      </w:pPr>
      <w:r w:rsidRPr="007B13D3">
        <w:rPr>
          <w:rFonts w:ascii="Arial" w:eastAsia="Times New Roman" w:hAnsi="Arial" w:cs="Arial"/>
          <w:b/>
          <w:bCs/>
          <w:kern w:val="32"/>
          <w:sz w:val="24"/>
          <w:szCs w:val="24"/>
        </w:rPr>
        <w:t xml:space="preserve">НАРЕДБА </w:t>
      </w:r>
    </w:p>
    <w:p w:rsidR="009E4617" w:rsidRPr="007B13D3" w:rsidRDefault="009E4617" w:rsidP="009E4617">
      <w:pPr>
        <w:jc w:val="both"/>
        <w:rPr>
          <w:rFonts w:ascii="Arial" w:eastAsia="Times New Roman" w:hAnsi="Arial" w:cs="Arial"/>
          <w:sz w:val="24"/>
          <w:szCs w:val="24"/>
        </w:rPr>
      </w:pPr>
    </w:p>
    <w:p w:rsidR="009E4617" w:rsidRPr="007B13D3" w:rsidRDefault="009E4617" w:rsidP="009E4617">
      <w:pPr>
        <w:keepNext/>
        <w:jc w:val="center"/>
        <w:outlineLvl w:val="8"/>
        <w:rPr>
          <w:rFonts w:ascii="Arial" w:eastAsia="Times New Roman" w:hAnsi="Arial" w:cs="Arial"/>
          <w:b/>
          <w:sz w:val="24"/>
          <w:szCs w:val="24"/>
        </w:rPr>
      </w:pPr>
      <w:r w:rsidRPr="007B13D3">
        <w:rPr>
          <w:rFonts w:ascii="Arial" w:eastAsia="Times New Roman" w:hAnsi="Arial" w:cs="Arial"/>
          <w:b/>
          <w:sz w:val="24"/>
          <w:szCs w:val="24"/>
        </w:rPr>
        <w:t>ЗА УСЛОВИЯТА И РЕДА ЗА УСТАНОВЯВАНЕ НА ЖИЛИЩНИ НУЖДИ</w:t>
      </w:r>
    </w:p>
    <w:p w:rsidR="009E4617" w:rsidRPr="007B13D3" w:rsidRDefault="009E4617" w:rsidP="009E4617">
      <w:pPr>
        <w:keepNext/>
        <w:jc w:val="center"/>
        <w:outlineLvl w:val="8"/>
        <w:rPr>
          <w:rFonts w:ascii="Arial" w:eastAsia="Times New Roman" w:hAnsi="Arial" w:cs="Arial"/>
          <w:b/>
          <w:sz w:val="24"/>
          <w:szCs w:val="24"/>
        </w:rPr>
      </w:pPr>
      <w:r w:rsidRPr="007B13D3">
        <w:rPr>
          <w:rFonts w:ascii="Arial" w:eastAsia="Times New Roman" w:hAnsi="Arial" w:cs="Arial"/>
          <w:b/>
          <w:sz w:val="24"/>
          <w:szCs w:val="24"/>
        </w:rPr>
        <w:t>И НАСТАНЯВАНЕ В ОБЩИНСКИ ЖИЛИЩА</w:t>
      </w:r>
    </w:p>
    <w:p w:rsidR="009E4617" w:rsidRPr="007B13D3" w:rsidRDefault="009E4617" w:rsidP="009E4617">
      <w:pPr>
        <w:jc w:val="both"/>
        <w:rPr>
          <w:rFonts w:ascii="Arial" w:eastAsia="Times New Roman" w:hAnsi="Arial" w:cs="Arial"/>
          <w:b/>
          <w:sz w:val="24"/>
          <w:szCs w:val="24"/>
        </w:rPr>
      </w:pPr>
    </w:p>
    <w:p w:rsidR="009E4617" w:rsidRPr="007B13D3" w:rsidRDefault="009E4617" w:rsidP="009E4617">
      <w:pPr>
        <w:jc w:val="center"/>
        <w:rPr>
          <w:rFonts w:ascii="Arial" w:hAnsi="Arial" w:cs="Arial"/>
          <w:i/>
          <w:sz w:val="24"/>
          <w:szCs w:val="24"/>
        </w:rPr>
      </w:pPr>
      <w:r w:rsidRPr="007B13D3">
        <w:rPr>
          <w:rFonts w:ascii="Arial" w:hAnsi="Arial" w:cs="Arial"/>
          <w:i/>
          <w:sz w:val="24"/>
          <w:szCs w:val="24"/>
        </w:rPr>
        <w:t>/Приета с Решение № 207 от 09.11.2017 г. на Общински съвет – Габрово</w:t>
      </w:r>
      <w:r w:rsidR="00B576D2" w:rsidRPr="007B13D3">
        <w:rPr>
          <w:rFonts w:ascii="Arial" w:hAnsi="Arial" w:cs="Arial"/>
          <w:i/>
          <w:sz w:val="24"/>
          <w:szCs w:val="24"/>
        </w:rPr>
        <w:t>, изм. с Решение № 18/28.01.2021 г.</w:t>
      </w:r>
      <w:r w:rsidR="006C5F1A" w:rsidRPr="007B13D3">
        <w:rPr>
          <w:rFonts w:ascii="Arial" w:hAnsi="Arial" w:cs="Arial"/>
          <w:i/>
          <w:sz w:val="24"/>
          <w:szCs w:val="24"/>
        </w:rPr>
        <w:t>, изм. с Решение № 217/24.11.2022 г.</w:t>
      </w:r>
      <w:r w:rsidR="009837E4" w:rsidRPr="007B13D3">
        <w:rPr>
          <w:rFonts w:ascii="Arial" w:hAnsi="Arial" w:cs="Arial"/>
          <w:i/>
          <w:sz w:val="24"/>
          <w:szCs w:val="24"/>
        </w:rPr>
        <w:t xml:space="preserve">, </w:t>
      </w:r>
      <w:r w:rsidR="007E579F" w:rsidRPr="007B13D3">
        <w:rPr>
          <w:rFonts w:ascii="Arial" w:hAnsi="Arial" w:cs="Arial"/>
          <w:i/>
          <w:sz w:val="24"/>
        </w:rPr>
        <w:t>изм. с</w:t>
      </w:r>
      <w:r w:rsidR="007E579F" w:rsidRPr="007B13D3">
        <w:rPr>
          <w:rFonts w:ascii="Arial" w:hAnsi="Arial" w:cs="Arial"/>
          <w:i/>
          <w:sz w:val="24"/>
          <w:lang w:val="en-US"/>
        </w:rPr>
        <w:t xml:space="preserve"> </w:t>
      </w:r>
      <w:r w:rsidR="007E579F" w:rsidRPr="007B13D3">
        <w:rPr>
          <w:rFonts w:ascii="Arial" w:hAnsi="Arial" w:cs="Arial"/>
          <w:i/>
          <w:sz w:val="24"/>
        </w:rPr>
        <w:t>Наредба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7B13D3">
        <w:rPr>
          <w:rFonts w:ascii="Arial" w:hAnsi="Arial" w:cs="Arial"/>
          <w:i/>
          <w:sz w:val="24"/>
          <w:szCs w:val="24"/>
        </w:rPr>
        <w:t>/</w:t>
      </w:r>
    </w:p>
    <w:p w:rsidR="009E4617" w:rsidRPr="007B13D3" w:rsidRDefault="009E4617" w:rsidP="009E4617">
      <w:pPr>
        <w:rPr>
          <w:rFonts w:ascii="Arial" w:eastAsia="Times New Roman" w:hAnsi="Arial" w:cs="Arial"/>
          <w:b/>
          <w:bCs/>
          <w:sz w:val="24"/>
          <w:szCs w:val="24"/>
        </w:rPr>
      </w:pPr>
    </w:p>
    <w:p w:rsidR="009E4617" w:rsidRPr="007B13D3" w:rsidRDefault="009E4617" w:rsidP="009E4617">
      <w:pPr>
        <w:ind w:left="708"/>
        <w:rPr>
          <w:rFonts w:ascii="Arial" w:eastAsia="Times New Roman" w:hAnsi="Arial" w:cs="Arial"/>
          <w:b/>
          <w:bCs/>
          <w:sz w:val="24"/>
          <w:szCs w:val="24"/>
        </w:rPr>
      </w:pPr>
      <w:r w:rsidRPr="007B13D3">
        <w:rPr>
          <w:rFonts w:ascii="Arial" w:eastAsia="Times New Roman" w:hAnsi="Arial" w:cs="Arial"/>
          <w:b/>
          <w:bCs/>
          <w:sz w:val="24"/>
          <w:szCs w:val="24"/>
        </w:rPr>
        <w:t>ГЛАВА ПЪРВА</w:t>
      </w:r>
    </w:p>
    <w:p w:rsidR="009E4617" w:rsidRPr="007B13D3" w:rsidRDefault="009E4617" w:rsidP="009E4617">
      <w:pPr>
        <w:ind w:left="708"/>
        <w:rPr>
          <w:rFonts w:ascii="Arial" w:eastAsia="Times New Roman" w:hAnsi="Arial" w:cs="Arial"/>
          <w:b/>
          <w:bCs/>
          <w:sz w:val="24"/>
          <w:szCs w:val="24"/>
        </w:rPr>
      </w:pPr>
      <w:r w:rsidRPr="007B13D3">
        <w:rPr>
          <w:rFonts w:ascii="Arial" w:eastAsia="Times New Roman" w:hAnsi="Arial" w:cs="Arial"/>
          <w:b/>
          <w:bCs/>
          <w:sz w:val="24"/>
          <w:szCs w:val="24"/>
        </w:rPr>
        <w:t>ОБЩИ РАЗПОРЕДБИ</w:t>
      </w:r>
    </w:p>
    <w:p w:rsidR="009E4617" w:rsidRPr="007B13D3" w:rsidRDefault="009E4617" w:rsidP="009E4617">
      <w:pPr>
        <w:jc w:val="both"/>
        <w:rPr>
          <w:rFonts w:ascii="Arial" w:eastAsia="Times New Roman" w:hAnsi="Arial" w:cs="Arial"/>
          <w:b/>
          <w:bCs/>
          <w:sz w:val="24"/>
          <w:szCs w:val="24"/>
        </w:rPr>
      </w:pPr>
    </w:p>
    <w:p w:rsidR="0098446B" w:rsidRPr="007B13D3" w:rsidRDefault="009E4617" w:rsidP="0098446B">
      <w:pPr>
        <w:jc w:val="both"/>
        <w:rPr>
          <w:rFonts w:ascii="Arial" w:eastAsia="Times New Roman" w:hAnsi="Arial" w:cs="Arial"/>
          <w:sz w:val="24"/>
          <w:szCs w:val="24"/>
        </w:rPr>
      </w:pPr>
      <w:r w:rsidRPr="007B13D3">
        <w:rPr>
          <w:rFonts w:ascii="Arial" w:eastAsia="Times New Roman" w:hAnsi="Arial" w:cs="Arial"/>
          <w:b/>
          <w:sz w:val="24"/>
          <w:szCs w:val="24"/>
        </w:rPr>
        <w:tab/>
        <w:t>Чл. 1.</w:t>
      </w:r>
      <w:r w:rsidRPr="007B13D3">
        <w:rPr>
          <w:rFonts w:ascii="Arial" w:eastAsia="Times New Roman" w:hAnsi="Arial" w:cs="Arial"/>
          <w:sz w:val="24"/>
          <w:szCs w:val="24"/>
        </w:rPr>
        <w:t xml:space="preserve"> </w:t>
      </w:r>
      <w:r w:rsidR="004F6C97" w:rsidRPr="007B13D3">
        <w:rPr>
          <w:rFonts w:ascii="Arial" w:eastAsia="Times New Roman" w:hAnsi="Arial" w:cs="Arial"/>
          <w:i/>
          <w:sz w:val="24"/>
          <w:szCs w:val="24"/>
        </w:rPr>
        <w:t>/</w:t>
      </w:r>
      <w:r w:rsidR="006C5F1A" w:rsidRPr="007B13D3">
        <w:rPr>
          <w:rFonts w:ascii="Arial" w:hAnsi="Arial" w:cs="Arial"/>
          <w:i/>
          <w:sz w:val="24"/>
          <w:szCs w:val="24"/>
        </w:rPr>
        <w:t>изм. с Решение № 217/24.11.2022 г./</w:t>
      </w:r>
      <w:r w:rsidR="0098446B" w:rsidRPr="007B13D3">
        <w:rPr>
          <w:rFonts w:cs="Times New Roman"/>
          <w:szCs w:val="26"/>
        </w:rPr>
        <w:t xml:space="preserve"> </w:t>
      </w:r>
      <w:r w:rsidR="0098446B" w:rsidRPr="007B13D3">
        <w:rPr>
          <w:rFonts w:ascii="Arial" w:eastAsia="Times New Roman" w:hAnsi="Arial" w:cs="Arial"/>
          <w:sz w:val="24"/>
          <w:szCs w:val="24"/>
        </w:rPr>
        <w:t>С тази наредба се определят реда и условията за:</w:t>
      </w:r>
    </w:p>
    <w:p w:rsidR="0098446B" w:rsidRPr="007B13D3" w:rsidRDefault="004F6C97" w:rsidP="0098446B">
      <w:pPr>
        <w:rPr>
          <w:rFonts w:ascii="Arial" w:eastAsia="Times New Roman" w:hAnsi="Arial" w:cs="Arial"/>
          <w:sz w:val="24"/>
          <w:szCs w:val="24"/>
        </w:rPr>
      </w:pPr>
      <w:r w:rsidRPr="007B13D3">
        <w:rPr>
          <w:rFonts w:ascii="Arial" w:eastAsia="Times New Roman" w:hAnsi="Arial" w:cs="Arial"/>
          <w:sz w:val="24"/>
          <w:szCs w:val="24"/>
        </w:rPr>
        <w:tab/>
      </w:r>
      <w:r w:rsidR="0098446B" w:rsidRPr="007B13D3">
        <w:rPr>
          <w:rFonts w:ascii="Arial" w:eastAsia="Times New Roman" w:hAnsi="Arial" w:cs="Arial"/>
          <w:sz w:val="24"/>
          <w:szCs w:val="24"/>
        </w:rPr>
        <w:t>1. установяване на жилищни нужди;</w:t>
      </w:r>
    </w:p>
    <w:p w:rsidR="0098446B" w:rsidRPr="007B13D3" w:rsidRDefault="004F6C97" w:rsidP="00BC4018">
      <w:pPr>
        <w:jc w:val="both"/>
        <w:rPr>
          <w:rFonts w:ascii="Arial" w:eastAsia="Times New Roman" w:hAnsi="Arial" w:cs="Arial"/>
          <w:sz w:val="24"/>
          <w:szCs w:val="24"/>
        </w:rPr>
      </w:pPr>
      <w:r w:rsidRPr="007B13D3">
        <w:rPr>
          <w:rFonts w:ascii="Arial" w:eastAsia="Times New Roman" w:hAnsi="Arial" w:cs="Arial"/>
          <w:sz w:val="24"/>
          <w:szCs w:val="24"/>
        </w:rPr>
        <w:tab/>
      </w:r>
      <w:r w:rsidR="0098446B" w:rsidRPr="007B13D3">
        <w:rPr>
          <w:rFonts w:ascii="Arial" w:eastAsia="Times New Roman" w:hAnsi="Arial" w:cs="Arial"/>
          <w:sz w:val="24"/>
          <w:szCs w:val="24"/>
        </w:rPr>
        <w:t>2. настаняване под наем в общински жилища на лица с установени жилищни нужди;</w:t>
      </w:r>
    </w:p>
    <w:p w:rsidR="0098446B" w:rsidRPr="007B13D3" w:rsidRDefault="004F6C97" w:rsidP="0098446B">
      <w:pPr>
        <w:rPr>
          <w:rFonts w:ascii="Arial" w:eastAsia="Times New Roman" w:hAnsi="Arial" w:cs="Arial"/>
          <w:sz w:val="24"/>
          <w:szCs w:val="24"/>
        </w:rPr>
      </w:pPr>
      <w:r w:rsidRPr="007B13D3">
        <w:rPr>
          <w:rFonts w:ascii="Arial" w:eastAsia="Times New Roman" w:hAnsi="Arial" w:cs="Arial"/>
          <w:sz w:val="24"/>
          <w:szCs w:val="24"/>
        </w:rPr>
        <w:tab/>
      </w:r>
      <w:r w:rsidR="0098446B" w:rsidRPr="007B13D3">
        <w:rPr>
          <w:rFonts w:ascii="Arial" w:eastAsia="Times New Roman" w:hAnsi="Arial" w:cs="Arial"/>
          <w:sz w:val="24"/>
          <w:szCs w:val="24"/>
        </w:rPr>
        <w:t>3. настаняване във ведомствени жилища;</w:t>
      </w:r>
    </w:p>
    <w:p w:rsidR="0098446B" w:rsidRPr="007B13D3" w:rsidRDefault="004F6C97" w:rsidP="0098446B">
      <w:pPr>
        <w:rPr>
          <w:rFonts w:ascii="Arial" w:eastAsia="Times New Roman" w:hAnsi="Arial" w:cs="Arial"/>
          <w:sz w:val="24"/>
          <w:szCs w:val="24"/>
        </w:rPr>
      </w:pPr>
      <w:r w:rsidRPr="007B13D3">
        <w:rPr>
          <w:rFonts w:ascii="Arial" w:eastAsia="Times New Roman" w:hAnsi="Arial" w:cs="Arial"/>
          <w:sz w:val="24"/>
          <w:szCs w:val="24"/>
        </w:rPr>
        <w:tab/>
      </w:r>
      <w:r w:rsidR="0098446B" w:rsidRPr="007B13D3">
        <w:rPr>
          <w:rFonts w:ascii="Arial" w:eastAsia="Times New Roman" w:hAnsi="Arial" w:cs="Arial"/>
          <w:sz w:val="24"/>
          <w:szCs w:val="24"/>
        </w:rPr>
        <w:t>4. настаняване в резервни жилища;</w:t>
      </w:r>
    </w:p>
    <w:p w:rsidR="0098446B" w:rsidRPr="007B13D3" w:rsidRDefault="004F6C97" w:rsidP="0098446B">
      <w:pPr>
        <w:rPr>
          <w:rFonts w:ascii="Arial" w:eastAsia="Times New Roman" w:hAnsi="Arial" w:cs="Arial"/>
          <w:sz w:val="24"/>
          <w:szCs w:val="24"/>
        </w:rPr>
      </w:pPr>
      <w:r w:rsidRPr="007B13D3">
        <w:rPr>
          <w:rFonts w:ascii="Arial" w:eastAsia="Times New Roman" w:hAnsi="Arial" w:cs="Arial"/>
          <w:sz w:val="24"/>
          <w:szCs w:val="24"/>
        </w:rPr>
        <w:tab/>
      </w:r>
      <w:r w:rsidR="0098446B" w:rsidRPr="007B13D3">
        <w:rPr>
          <w:rFonts w:ascii="Arial" w:eastAsia="Times New Roman" w:hAnsi="Arial" w:cs="Arial"/>
          <w:sz w:val="24"/>
          <w:szCs w:val="24"/>
        </w:rPr>
        <w:t>5. продажба на общински жилища;</w:t>
      </w:r>
    </w:p>
    <w:p w:rsidR="0098446B" w:rsidRPr="007B13D3" w:rsidRDefault="004F6C97" w:rsidP="0098446B">
      <w:pPr>
        <w:rPr>
          <w:rFonts w:ascii="Arial" w:eastAsia="Times New Roman" w:hAnsi="Arial" w:cs="Arial"/>
          <w:sz w:val="24"/>
          <w:szCs w:val="24"/>
        </w:rPr>
      </w:pPr>
      <w:r w:rsidRPr="007B13D3">
        <w:rPr>
          <w:rFonts w:ascii="Arial" w:eastAsia="Times New Roman" w:hAnsi="Arial" w:cs="Arial"/>
          <w:sz w:val="24"/>
          <w:szCs w:val="24"/>
        </w:rPr>
        <w:tab/>
      </w:r>
      <w:r w:rsidR="0098446B" w:rsidRPr="007B13D3">
        <w:rPr>
          <w:rFonts w:ascii="Arial" w:eastAsia="Times New Roman" w:hAnsi="Arial" w:cs="Arial"/>
          <w:sz w:val="24"/>
          <w:szCs w:val="24"/>
        </w:rPr>
        <w:t>6. определяне на наемни цени;</w:t>
      </w:r>
    </w:p>
    <w:p w:rsidR="009E4617" w:rsidRPr="007B13D3" w:rsidRDefault="009E4617" w:rsidP="0098446B">
      <w:pPr>
        <w:jc w:val="both"/>
        <w:rPr>
          <w:rFonts w:ascii="Arial" w:eastAsia="Times New Roman" w:hAnsi="Arial" w:cs="Arial"/>
          <w:sz w:val="24"/>
          <w:szCs w:val="24"/>
        </w:rPr>
      </w:pPr>
      <w:r w:rsidRPr="007B13D3">
        <w:rPr>
          <w:rFonts w:ascii="Arial" w:eastAsia="Times New Roman" w:hAnsi="Arial" w:cs="Arial"/>
          <w:b/>
          <w:sz w:val="24"/>
          <w:szCs w:val="24"/>
        </w:rPr>
        <w:tab/>
        <w:t>Чл. 2. (1)</w:t>
      </w:r>
      <w:r w:rsidRPr="007B13D3">
        <w:rPr>
          <w:rFonts w:ascii="Arial" w:eastAsia="Times New Roman" w:hAnsi="Arial" w:cs="Arial"/>
          <w:sz w:val="24"/>
          <w:szCs w:val="24"/>
        </w:rPr>
        <w:t xml:space="preserve"> По своето предназначение  общинските жилища са: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 За настаняване под наем на лица: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r>
      <w:r w:rsidRPr="007B13D3">
        <w:rPr>
          <w:rFonts w:ascii="Arial" w:eastAsia="Times New Roman" w:hAnsi="Arial" w:cs="Arial"/>
          <w:sz w:val="24"/>
          <w:szCs w:val="24"/>
        </w:rPr>
        <w:tab/>
        <w:t>а) с установени жилищни нужди по реда на чл. 4;</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r>
      <w:r w:rsidRPr="007B13D3">
        <w:rPr>
          <w:rFonts w:ascii="Arial" w:eastAsia="Times New Roman" w:hAnsi="Arial" w:cs="Arial"/>
          <w:sz w:val="24"/>
          <w:szCs w:val="24"/>
        </w:rPr>
        <w:tab/>
        <w:t>б) с установени жилищни нужди по реда на чл. 16 (социални жилища).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2. За продажба, замяна и обезщетяване на бивши собственици, чиито имоти са отчуждени за общински нужди;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3. Ведомствени;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 xml:space="preserve">4. Резервни. </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(2)</w:t>
      </w:r>
      <w:r w:rsidRPr="007B13D3">
        <w:rPr>
          <w:rFonts w:ascii="Arial" w:eastAsia="Times New Roman" w:hAnsi="Arial" w:cs="Arial"/>
          <w:sz w:val="24"/>
          <w:szCs w:val="24"/>
        </w:rPr>
        <w:t xml:space="preserve"> С решение на Общинския съвет, по предложение на Кмета на общината, се определят групите жилища по ал. 1, които могат да се променят, съобразно потребностите на общината.</w:t>
      </w:r>
    </w:p>
    <w:p w:rsidR="009E4617" w:rsidRPr="007B13D3" w:rsidRDefault="009E4617" w:rsidP="009E4617">
      <w:pPr>
        <w:widowControl w:val="0"/>
        <w:autoSpaceDE w:val="0"/>
        <w:autoSpaceDN w:val="0"/>
        <w:adjustRightInd w:val="0"/>
        <w:jc w:val="both"/>
        <w:rPr>
          <w:rFonts w:ascii="Arial" w:eastAsia="Times New Roman" w:hAnsi="Arial" w:cs="Arial"/>
          <w:sz w:val="24"/>
          <w:szCs w:val="24"/>
          <w:lang w:eastAsia="bg-BG"/>
        </w:rPr>
      </w:pPr>
      <w:r w:rsidRPr="007B13D3">
        <w:rPr>
          <w:rFonts w:ascii="Arial" w:eastAsia="Times New Roman" w:hAnsi="Arial" w:cs="Arial"/>
          <w:b/>
          <w:sz w:val="24"/>
          <w:szCs w:val="24"/>
        </w:rPr>
        <w:tab/>
        <w:t>(3)</w:t>
      </w:r>
      <w:r w:rsidRPr="007B13D3">
        <w:rPr>
          <w:rFonts w:ascii="Arial" w:eastAsia="Times New Roman" w:hAnsi="Arial" w:cs="Arial"/>
          <w:sz w:val="24"/>
          <w:szCs w:val="24"/>
        </w:rPr>
        <w:t xml:space="preserve"> П</w:t>
      </w:r>
      <w:r w:rsidRPr="007B13D3">
        <w:rPr>
          <w:rFonts w:ascii="Arial" w:eastAsia="Times New Roman" w:hAnsi="Arial" w:cs="Arial"/>
          <w:sz w:val="24"/>
          <w:szCs w:val="24"/>
          <w:lang w:eastAsia="bg-BG"/>
        </w:rPr>
        <w:t>редоставянето и използването на общинските жилища за нежилищни нужди се забранява.</w:t>
      </w:r>
    </w:p>
    <w:p w:rsidR="009E4617" w:rsidRPr="007B13D3" w:rsidRDefault="009E4617" w:rsidP="009E4617">
      <w:pPr>
        <w:widowControl w:val="0"/>
        <w:autoSpaceDE w:val="0"/>
        <w:autoSpaceDN w:val="0"/>
        <w:adjustRightInd w:val="0"/>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r>
      <w:r w:rsidRPr="007B13D3">
        <w:rPr>
          <w:rFonts w:ascii="Arial" w:eastAsia="Times New Roman" w:hAnsi="Arial" w:cs="Arial"/>
          <w:b/>
          <w:sz w:val="24"/>
          <w:szCs w:val="24"/>
          <w:lang w:eastAsia="bg-BG"/>
        </w:rPr>
        <w:t>(4)</w:t>
      </w:r>
      <w:r w:rsidRPr="007B13D3">
        <w:rPr>
          <w:rFonts w:ascii="Arial" w:eastAsia="Times New Roman" w:hAnsi="Arial" w:cs="Arial"/>
          <w:sz w:val="24"/>
          <w:szCs w:val="24"/>
          <w:lang w:eastAsia="bg-BG"/>
        </w:rPr>
        <w:t xml:space="preserve"> Забраната по предходната алинея не се прилага в случаите, когато общината разполага със свободни жилища за настаняване, в които няма </w:t>
      </w:r>
      <w:r w:rsidRPr="007B13D3">
        <w:rPr>
          <w:rFonts w:ascii="Arial" w:eastAsia="Times New Roman" w:hAnsi="Arial" w:cs="Arial"/>
          <w:sz w:val="24"/>
          <w:szCs w:val="24"/>
        </w:rPr>
        <w:t>нуждаещи се лица, отговарящи на условията на чл. 43 и чл. 45 от ЗОС. В тези случаи използването на общински жилища за нежилищни нужди е допустимо след промяна на предназначението им по реда на Закона за устройство на територията.</w:t>
      </w:r>
    </w:p>
    <w:p w:rsidR="0098446B" w:rsidRPr="007B13D3" w:rsidRDefault="009E4617" w:rsidP="00BC4018">
      <w:pPr>
        <w:widowControl w:val="0"/>
        <w:autoSpaceDE w:val="0"/>
        <w:autoSpaceDN w:val="0"/>
        <w:adjustRightInd w:val="0"/>
        <w:jc w:val="both"/>
        <w:rPr>
          <w:rFonts w:ascii="Arial" w:eastAsia="Times New Roman" w:hAnsi="Arial" w:cs="Arial"/>
          <w:sz w:val="24"/>
          <w:szCs w:val="24"/>
        </w:rPr>
      </w:pPr>
      <w:r w:rsidRPr="007B13D3">
        <w:rPr>
          <w:rFonts w:ascii="Arial" w:eastAsia="Times New Roman" w:hAnsi="Arial" w:cs="Arial"/>
          <w:b/>
          <w:sz w:val="24"/>
          <w:szCs w:val="24"/>
        </w:rPr>
        <w:tab/>
        <w:t>Чл. 3. (1)</w:t>
      </w:r>
      <w:r w:rsidRPr="007B13D3">
        <w:rPr>
          <w:rFonts w:ascii="Arial" w:eastAsia="Times New Roman" w:hAnsi="Arial" w:cs="Arial"/>
          <w:sz w:val="24"/>
          <w:szCs w:val="24"/>
        </w:rPr>
        <w:t xml:space="preserve"> </w:t>
      </w:r>
      <w:r w:rsidR="004F6C97" w:rsidRPr="007B13D3">
        <w:rPr>
          <w:rFonts w:ascii="Arial" w:eastAsia="Times New Roman" w:hAnsi="Arial" w:cs="Arial"/>
          <w:i/>
          <w:sz w:val="24"/>
          <w:szCs w:val="24"/>
        </w:rPr>
        <w:t>/</w:t>
      </w:r>
      <w:r w:rsidR="006C5F1A" w:rsidRPr="007B13D3">
        <w:rPr>
          <w:rFonts w:ascii="Arial" w:hAnsi="Arial" w:cs="Arial"/>
          <w:i/>
          <w:sz w:val="24"/>
          <w:szCs w:val="24"/>
        </w:rPr>
        <w:t>изм.</w:t>
      </w:r>
      <w:r w:rsidR="0098446B" w:rsidRPr="007B13D3">
        <w:rPr>
          <w:rFonts w:ascii="Arial" w:hAnsi="Arial" w:cs="Arial"/>
          <w:i/>
          <w:sz w:val="24"/>
          <w:szCs w:val="24"/>
        </w:rPr>
        <w:t xml:space="preserve"> и доп.</w:t>
      </w:r>
      <w:r w:rsidR="006C5F1A" w:rsidRPr="007B13D3">
        <w:rPr>
          <w:rFonts w:ascii="Arial" w:hAnsi="Arial" w:cs="Arial"/>
          <w:i/>
          <w:sz w:val="24"/>
          <w:szCs w:val="24"/>
        </w:rPr>
        <w:t xml:space="preserve"> с Решение № 217/24.11.2022 г</w:t>
      </w:r>
      <w:r w:rsidR="006C5F1A" w:rsidRPr="007B13D3">
        <w:rPr>
          <w:rFonts w:ascii="Arial" w:eastAsia="Times New Roman" w:hAnsi="Arial" w:cs="Arial"/>
          <w:sz w:val="24"/>
          <w:szCs w:val="24"/>
        </w:rPr>
        <w:t>.</w:t>
      </w:r>
      <w:r w:rsidR="006C5F1A" w:rsidRPr="007B13D3">
        <w:rPr>
          <w:rFonts w:ascii="Arial" w:eastAsia="Times New Roman" w:hAnsi="Arial" w:cs="Arial"/>
          <w:i/>
          <w:sz w:val="24"/>
          <w:szCs w:val="24"/>
        </w:rPr>
        <w:t>/</w:t>
      </w:r>
      <w:r w:rsidR="0098446B" w:rsidRPr="007B13D3">
        <w:rPr>
          <w:rFonts w:ascii="Arial" w:eastAsia="Times New Roman" w:hAnsi="Arial" w:cs="Arial"/>
          <w:sz w:val="24"/>
          <w:szCs w:val="24"/>
        </w:rPr>
        <w:t xml:space="preserve"> Установяват се следните норми за жилищно задоволяване:</w:t>
      </w:r>
    </w:p>
    <w:p w:rsidR="0098446B" w:rsidRPr="007B13D3" w:rsidRDefault="0098446B" w:rsidP="00BC4018">
      <w:pPr>
        <w:widowControl w:val="0"/>
        <w:autoSpaceDE w:val="0"/>
        <w:autoSpaceDN w:val="0"/>
        <w:adjustRightInd w:val="0"/>
        <w:jc w:val="both"/>
        <w:rPr>
          <w:rFonts w:ascii="Arial" w:eastAsia="Times New Roman" w:hAnsi="Arial" w:cs="Arial"/>
          <w:sz w:val="24"/>
          <w:szCs w:val="24"/>
        </w:rPr>
      </w:pPr>
      <w:r w:rsidRPr="007B13D3">
        <w:rPr>
          <w:rFonts w:ascii="Arial" w:eastAsia="Times New Roman" w:hAnsi="Arial" w:cs="Arial"/>
          <w:sz w:val="24"/>
          <w:szCs w:val="24"/>
        </w:rPr>
        <w:tab/>
        <w:t>1. на едно лице</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 мин. 25 кв. м жилищна площ;</w:t>
      </w:r>
    </w:p>
    <w:p w:rsidR="0098446B" w:rsidRPr="007B13D3" w:rsidRDefault="0098446B" w:rsidP="00BC4018">
      <w:pPr>
        <w:widowControl w:val="0"/>
        <w:autoSpaceDE w:val="0"/>
        <w:autoSpaceDN w:val="0"/>
        <w:adjustRightInd w:val="0"/>
        <w:jc w:val="both"/>
        <w:rPr>
          <w:rFonts w:ascii="Arial" w:eastAsia="Times New Roman" w:hAnsi="Arial" w:cs="Arial"/>
          <w:sz w:val="24"/>
          <w:szCs w:val="24"/>
        </w:rPr>
      </w:pPr>
      <w:r w:rsidRPr="007B13D3">
        <w:rPr>
          <w:rFonts w:ascii="Arial" w:eastAsia="Times New Roman" w:hAnsi="Arial" w:cs="Arial"/>
          <w:sz w:val="24"/>
          <w:szCs w:val="24"/>
        </w:rPr>
        <w:tab/>
        <w:t>2. на двучленно семейство/домакинство</w:t>
      </w:r>
      <w:r w:rsidRPr="007B13D3">
        <w:rPr>
          <w:rFonts w:ascii="Arial" w:eastAsia="Times New Roman" w:hAnsi="Arial" w:cs="Arial"/>
          <w:sz w:val="24"/>
          <w:szCs w:val="24"/>
        </w:rPr>
        <w:tab/>
        <w:t>- мин.  40 кв. м жилищна площ;</w:t>
      </w:r>
    </w:p>
    <w:p w:rsidR="0098446B" w:rsidRPr="007B13D3" w:rsidRDefault="0098446B" w:rsidP="00BC4018">
      <w:pPr>
        <w:widowControl w:val="0"/>
        <w:autoSpaceDE w:val="0"/>
        <w:autoSpaceDN w:val="0"/>
        <w:adjustRightInd w:val="0"/>
        <w:jc w:val="both"/>
        <w:rPr>
          <w:rFonts w:ascii="Arial" w:eastAsia="Times New Roman" w:hAnsi="Arial" w:cs="Arial"/>
          <w:sz w:val="24"/>
          <w:szCs w:val="24"/>
        </w:rPr>
      </w:pPr>
      <w:r w:rsidRPr="007B13D3">
        <w:rPr>
          <w:rFonts w:ascii="Arial" w:eastAsia="Times New Roman" w:hAnsi="Arial" w:cs="Arial"/>
          <w:sz w:val="24"/>
          <w:szCs w:val="24"/>
        </w:rPr>
        <w:tab/>
        <w:t>3. на тричленно семейство/домакинство</w:t>
      </w:r>
      <w:r w:rsidRPr="007B13D3">
        <w:rPr>
          <w:rFonts w:ascii="Arial" w:eastAsia="Times New Roman" w:hAnsi="Arial" w:cs="Arial"/>
          <w:sz w:val="24"/>
          <w:szCs w:val="24"/>
        </w:rPr>
        <w:tab/>
        <w:t>- мин.  55 кв. м жилищна площ;</w:t>
      </w:r>
    </w:p>
    <w:p w:rsidR="0098446B" w:rsidRPr="007B13D3" w:rsidRDefault="0098446B" w:rsidP="00BC4018">
      <w:pPr>
        <w:widowControl w:val="0"/>
        <w:autoSpaceDE w:val="0"/>
        <w:autoSpaceDN w:val="0"/>
        <w:adjustRightInd w:val="0"/>
        <w:jc w:val="both"/>
        <w:rPr>
          <w:rFonts w:ascii="Arial" w:eastAsia="Times New Roman" w:hAnsi="Arial" w:cs="Arial"/>
          <w:sz w:val="24"/>
          <w:szCs w:val="24"/>
        </w:rPr>
      </w:pPr>
      <w:r w:rsidRPr="007B13D3">
        <w:rPr>
          <w:rFonts w:ascii="Arial" w:eastAsia="Times New Roman" w:hAnsi="Arial" w:cs="Arial"/>
          <w:sz w:val="24"/>
          <w:szCs w:val="24"/>
        </w:rPr>
        <w:tab/>
        <w:t>4. на четиричленно семейство/домакинство</w:t>
      </w:r>
      <w:r w:rsidRPr="007B13D3">
        <w:rPr>
          <w:rFonts w:ascii="Arial" w:eastAsia="Times New Roman" w:hAnsi="Arial" w:cs="Arial"/>
          <w:sz w:val="24"/>
          <w:szCs w:val="24"/>
        </w:rPr>
        <w:tab/>
        <w:t>- мин.  70 кв. м жилищна площ;</w:t>
      </w:r>
    </w:p>
    <w:p w:rsidR="0098446B" w:rsidRPr="007B13D3" w:rsidRDefault="0098446B" w:rsidP="00BC4018">
      <w:pPr>
        <w:widowControl w:val="0"/>
        <w:autoSpaceDE w:val="0"/>
        <w:autoSpaceDN w:val="0"/>
        <w:adjustRightInd w:val="0"/>
        <w:jc w:val="both"/>
        <w:rPr>
          <w:rFonts w:ascii="Arial" w:eastAsia="Times New Roman" w:hAnsi="Arial" w:cs="Arial"/>
          <w:sz w:val="24"/>
          <w:szCs w:val="24"/>
        </w:rPr>
      </w:pPr>
      <w:r w:rsidRPr="007B13D3">
        <w:rPr>
          <w:rFonts w:ascii="Arial" w:eastAsia="Times New Roman" w:hAnsi="Arial" w:cs="Arial"/>
          <w:sz w:val="24"/>
          <w:szCs w:val="24"/>
        </w:rPr>
        <w:tab/>
        <w:t>5. на семейство/домакинство с 5 и повече членове – мин. по 15 кв. м жилищна площ в повече от нормата по предходната точка, за всеки следващ член, като тази норма не се прилага при липса на свободно такова общинско жилище.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(2)</w:t>
      </w:r>
      <w:r w:rsidRPr="007B13D3">
        <w:rPr>
          <w:rFonts w:ascii="Arial" w:eastAsia="Times New Roman" w:hAnsi="Arial" w:cs="Arial"/>
          <w:sz w:val="24"/>
          <w:szCs w:val="24"/>
        </w:rPr>
        <w:t xml:space="preserve"> Липсата на по-голямо жилище не е основание за предоставяне на повече от едно жилище на едно семейство/домакинство.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lastRenderedPageBreak/>
        <w:tab/>
        <w:t>(3)</w:t>
      </w:r>
      <w:r w:rsidRPr="007B13D3">
        <w:rPr>
          <w:rFonts w:ascii="Arial" w:eastAsia="Times New Roman" w:hAnsi="Arial" w:cs="Arial"/>
          <w:sz w:val="24"/>
          <w:szCs w:val="24"/>
        </w:rPr>
        <w:t xml:space="preserve"> По изключение може да се определи допълнителна жилищна площ до         15 кв. м</w:t>
      </w:r>
      <w:r w:rsidRPr="007B13D3">
        <w:rPr>
          <w:rFonts w:ascii="Arial" w:eastAsia="Times New Roman" w:hAnsi="Arial" w:cs="Arial"/>
          <w:sz w:val="24"/>
          <w:szCs w:val="24"/>
          <w:lang w:val="en-US"/>
        </w:rPr>
        <w:t>.</w:t>
      </w:r>
      <w:r w:rsidRPr="007B13D3">
        <w:rPr>
          <w:rFonts w:ascii="Arial" w:eastAsia="Times New Roman" w:hAnsi="Arial" w:cs="Arial"/>
          <w:sz w:val="24"/>
          <w:szCs w:val="24"/>
        </w:rPr>
        <w:t>, когато член от семейството се нуждае от помощта на друго лице, съгласно експертно решение на Териториалната експертна лекарска комисия (ТЕЛК) или на Националната експертна лекарска комисия (НЕЛК).</w:t>
      </w:r>
    </w:p>
    <w:p w:rsidR="009E4617" w:rsidRPr="007B13D3" w:rsidRDefault="00B576D2" w:rsidP="009E4617">
      <w:pPr>
        <w:jc w:val="both"/>
        <w:rPr>
          <w:rFonts w:ascii="Arial" w:eastAsia="Times New Roman" w:hAnsi="Arial" w:cs="Arial"/>
          <w:sz w:val="24"/>
          <w:szCs w:val="24"/>
        </w:rPr>
      </w:pPr>
      <w:r w:rsidRPr="007B13D3">
        <w:rPr>
          <w:rFonts w:ascii="Arial" w:eastAsia="Times New Roman" w:hAnsi="Arial" w:cs="Arial"/>
          <w:b/>
          <w:sz w:val="24"/>
          <w:szCs w:val="24"/>
        </w:rPr>
        <w:tab/>
      </w:r>
      <w:r w:rsidR="009E4617" w:rsidRPr="007B13D3">
        <w:rPr>
          <w:rFonts w:ascii="Arial" w:eastAsia="Times New Roman" w:hAnsi="Arial" w:cs="Arial"/>
          <w:b/>
          <w:sz w:val="24"/>
          <w:szCs w:val="24"/>
        </w:rPr>
        <w:t>(4)</w:t>
      </w:r>
      <w:r w:rsidRPr="007B13D3">
        <w:rPr>
          <w:rFonts w:ascii="Arial" w:eastAsia="Times New Roman" w:hAnsi="Arial" w:cs="Arial"/>
          <w:b/>
          <w:sz w:val="24"/>
          <w:szCs w:val="24"/>
        </w:rPr>
        <w:t xml:space="preserve"> </w:t>
      </w:r>
      <w:r w:rsidR="009E4617" w:rsidRPr="007B13D3">
        <w:rPr>
          <w:rFonts w:ascii="Arial" w:eastAsia="Times New Roman" w:hAnsi="Arial" w:cs="Arial"/>
          <w:sz w:val="24"/>
          <w:szCs w:val="24"/>
        </w:rPr>
        <w:t xml:space="preserve">В едно жилище се настанява едно </w:t>
      </w:r>
      <w:r w:rsidR="009E4617" w:rsidRPr="007B13D3">
        <w:rPr>
          <w:rFonts w:ascii="Arial" w:eastAsia="Times New Roman" w:hAnsi="Arial" w:cs="Arial"/>
          <w:snapToGrid w:val="0"/>
          <w:sz w:val="24"/>
          <w:szCs w:val="24"/>
        </w:rPr>
        <w:t>семейство/домакинство.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(5)</w:t>
      </w:r>
      <w:r w:rsidRPr="007B13D3">
        <w:rPr>
          <w:rFonts w:ascii="Arial" w:eastAsia="Times New Roman" w:hAnsi="Arial" w:cs="Arial"/>
          <w:sz w:val="24"/>
          <w:szCs w:val="24"/>
        </w:rPr>
        <w:t xml:space="preserve"> В едно жилище могат да се настанят две или повече </w:t>
      </w:r>
      <w:r w:rsidRPr="007B13D3">
        <w:rPr>
          <w:rFonts w:ascii="Arial" w:eastAsia="Times New Roman" w:hAnsi="Arial" w:cs="Arial"/>
          <w:snapToGrid w:val="0"/>
          <w:sz w:val="24"/>
          <w:szCs w:val="24"/>
        </w:rPr>
        <w:t xml:space="preserve">семейства/домакинства </w:t>
      </w:r>
      <w:r w:rsidRPr="007B13D3">
        <w:rPr>
          <w:rFonts w:ascii="Arial" w:eastAsia="Times New Roman" w:hAnsi="Arial" w:cs="Arial"/>
          <w:sz w:val="24"/>
          <w:szCs w:val="24"/>
        </w:rPr>
        <w:t>с тяхно писмено съгласие.</w:t>
      </w:r>
    </w:p>
    <w:p w:rsidR="009E4617" w:rsidRPr="007B13D3" w:rsidRDefault="009E4617" w:rsidP="009E4617">
      <w:pPr>
        <w:jc w:val="both"/>
        <w:rPr>
          <w:rFonts w:ascii="Arial" w:eastAsia="Times New Roman" w:hAnsi="Arial" w:cs="Arial"/>
          <w:sz w:val="24"/>
          <w:szCs w:val="24"/>
        </w:rPr>
      </w:pPr>
    </w:p>
    <w:p w:rsidR="009E4617" w:rsidRPr="007B13D3" w:rsidRDefault="009E4617" w:rsidP="009E4617">
      <w:pPr>
        <w:keepNext/>
        <w:ind w:firstLine="708"/>
        <w:outlineLvl w:val="5"/>
        <w:rPr>
          <w:rFonts w:ascii="Arial" w:eastAsia="Times New Roman" w:hAnsi="Arial" w:cs="Arial"/>
          <w:b/>
          <w:bCs/>
          <w:sz w:val="24"/>
          <w:szCs w:val="24"/>
        </w:rPr>
      </w:pPr>
      <w:r w:rsidRPr="007B13D3">
        <w:rPr>
          <w:rFonts w:ascii="Arial" w:eastAsia="Times New Roman" w:hAnsi="Arial" w:cs="Arial"/>
          <w:b/>
          <w:bCs/>
          <w:sz w:val="24"/>
          <w:szCs w:val="24"/>
        </w:rPr>
        <w:t>ГЛАВА ВТОРА</w:t>
      </w:r>
    </w:p>
    <w:p w:rsidR="009E4617" w:rsidRPr="007B13D3" w:rsidRDefault="009E4617" w:rsidP="009E4617">
      <w:pPr>
        <w:ind w:firstLine="708"/>
        <w:rPr>
          <w:rFonts w:ascii="Arial" w:eastAsia="Times New Roman" w:hAnsi="Arial" w:cs="Arial"/>
          <w:b/>
          <w:sz w:val="24"/>
          <w:szCs w:val="24"/>
        </w:rPr>
      </w:pPr>
      <w:r w:rsidRPr="007B13D3">
        <w:rPr>
          <w:rFonts w:ascii="Arial" w:eastAsia="Times New Roman" w:hAnsi="Arial" w:cs="Arial"/>
          <w:b/>
          <w:sz w:val="24"/>
          <w:szCs w:val="24"/>
        </w:rPr>
        <w:t>УСТАНОВЯВАНЕ НА ЖИЛИЩНА НУЖДА И НАСТАНЯВАНЕ ПОД НАЕМ</w:t>
      </w:r>
    </w:p>
    <w:p w:rsidR="009E4617" w:rsidRPr="007B13D3" w:rsidRDefault="009E4617" w:rsidP="009E4617">
      <w:pPr>
        <w:jc w:val="both"/>
        <w:rPr>
          <w:rFonts w:ascii="Arial" w:eastAsia="Times New Roman" w:hAnsi="Arial" w:cs="Arial"/>
          <w:sz w:val="24"/>
          <w:szCs w:val="24"/>
        </w:rPr>
      </w:pP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b/>
          <w:sz w:val="24"/>
          <w:szCs w:val="24"/>
        </w:rPr>
        <w:tab/>
        <w:t xml:space="preserve">Чл. 4. (1) </w:t>
      </w:r>
      <w:r w:rsidRPr="007B13D3">
        <w:rPr>
          <w:rFonts w:ascii="Arial" w:eastAsia="Times New Roman" w:hAnsi="Arial" w:cs="Arial"/>
          <w:sz w:val="24"/>
          <w:szCs w:val="24"/>
          <w:lang w:eastAsia="bg-BG"/>
        </w:rPr>
        <w:t xml:space="preserve">В </w:t>
      </w:r>
      <w:r w:rsidRPr="007B13D3">
        <w:rPr>
          <w:rFonts w:ascii="Arial" w:eastAsia="Times New Roman" w:hAnsi="Arial" w:cs="Arial"/>
          <w:sz w:val="24"/>
          <w:szCs w:val="24"/>
        </w:rPr>
        <w:t>жилищата за отдаване под наем</w:t>
      </w:r>
      <w:r w:rsidRPr="007B13D3">
        <w:rPr>
          <w:rFonts w:ascii="Arial" w:eastAsia="Times New Roman" w:hAnsi="Arial" w:cs="Arial"/>
          <w:sz w:val="24"/>
          <w:szCs w:val="24"/>
          <w:lang w:eastAsia="bg-BG"/>
        </w:rPr>
        <w:t xml:space="preserve"> се настаняват нуждаещи се от жилище лица, чиято жилищна нужда е установена по реда и при условията на тази наредба.</w:t>
      </w:r>
    </w:p>
    <w:p w:rsidR="009E4617" w:rsidRPr="007B13D3" w:rsidRDefault="00B576D2" w:rsidP="00B576D2">
      <w:pPr>
        <w:jc w:val="both"/>
        <w:rPr>
          <w:rFonts w:ascii="Arial" w:eastAsia="Times New Roman" w:hAnsi="Arial" w:cs="Arial"/>
          <w:sz w:val="24"/>
          <w:szCs w:val="24"/>
          <w:lang w:eastAsia="bg-BG"/>
        </w:rPr>
      </w:pPr>
      <w:r w:rsidRPr="007B13D3">
        <w:rPr>
          <w:rFonts w:ascii="Arial" w:eastAsia="Times New Roman" w:hAnsi="Arial" w:cs="Arial"/>
          <w:b/>
          <w:sz w:val="24"/>
          <w:szCs w:val="24"/>
          <w:lang w:eastAsia="bg-BG"/>
        </w:rPr>
        <w:tab/>
      </w:r>
      <w:r w:rsidR="009E4617" w:rsidRPr="007B13D3">
        <w:rPr>
          <w:rFonts w:ascii="Arial" w:eastAsia="Times New Roman" w:hAnsi="Arial" w:cs="Arial"/>
          <w:b/>
          <w:sz w:val="24"/>
          <w:szCs w:val="24"/>
          <w:lang w:eastAsia="bg-BG"/>
        </w:rPr>
        <w:t>(2)</w:t>
      </w:r>
      <w:r w:rsidR="009E4617" w:rsidRPr="007B13D3">
        <w:rPr>
          <w:rFonts w:ascii="Arial" w:eastAsia="Times New Roman" w:hAnsi="Arial" w:cs="Arial"/>
          <w:sz w:val="24"/>
          <w:szCs w:val="24"/>
          <w:lang w:eastAsia="bg-BG"/>
        </w:rPr>
        <w:t xml:space="preserve"> Право да кандидатстват за установяване на жилищна нужда и настаняване под наем в общинско жилище имат лица, които отговарят едновременно на следните условия:</w:t>
      </w:r>
    </w:p>
    <w:p w:rsidR="0006302B" w:rsidRPr="007B13D3" w:rsidRDefault="009E4617" w:rsidP="00A6564D">
      <w:pPr>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1. </w:t>
      </w:r>
      <w:r w:rsidR="004F6C97" w:rsidRPr="007B13D3">
        <w:rPr>
          <w:rFonts w:ascii="Arial" w:eastAsia="Times New Roman" w:hAnsi="Arial" w:cs="Arial"/>
          <w:i/>
          <w:sz w:val="24"/>
          <w:szCs w:val="24"/>
        </w:rPr>
        <w:t>/</w:t>
      </w:r>
      <w:r w:rsidR="006C5F1A" w:rsidRPr="007B13D3">
        <w:rPr>
          <w:rFonts w:ascii="Arial" w:hAnsi="Arial" w:cs="Arial"/>
          <w:i/>
          <w:sz w:val="24"/>
          <w:szCs w:val="24"/>
        </w:rPr>
        <w:t>изм.</w:t>
      </w:r>
      <w:r w:rsidR="0006302B" w:rsidRPr="007B13D3">
        <w:rPr>
          <w:rFonts w:ascii="Arial" w:hAnsi="Arial" w:cs="Arial"/>
          <w:i/>
          <w:sz w:val="24"/>
          <w:szCs w:val="24"/>
        </w:rPr>
        <w:t xml:space="preserve"> и доп.</w:t>
      </w:r>
      <w:r w:rsidR="006C5F1A" w:rsidRPr="007B13D3">
        <w:rPr>
          <w:rFonts w:ascii="Arial" w:hAnsi="Arial" w:cs="Arial"/>
          <w:i/>
          <w:sz w:val="24"/>
          <w:szCs w:val="24"/>
        </w:rPr>
        <w:t xml:space="preserve"> с Решение № 217/24.11.2022 г./</w:t>
      </w:r>
      <w:r w:rsidR="0006302B" w:rsidRPr="007B13D3">
        <w:rPr>
          <w:rFonts w:cs="Times New Roman"/>
          <w:szCs w:val="26"/>
          <w:lang w:eastAsia="bg-BG"/>
        </w:rPr>
        <w:t xml:space="preserve"> </w:t>
      </w:r>
      <w:r w:rsidR="0006302B" w:rsidRPr="007B13D3">
        <w:rPr>
          <w:rFonts w:ascii="Arial" w:eastAsia="Times New Roman" w:hAnsi="Arial" w:cs="Arial"/>
          <w:sz w:val="24"/>
          <w:szCs w:val="24"/>
          <w:lang w:eastAsia="bg-BG"/>
        </w:rPr>
        <w:t xml:space="preserve">не притежават жилище, годно за постоянно обитаване на територията на общината или идеални части от такива имоти, които отговарят на нормите за жилищно задоволяване, определени с чл. 3 от </w:t>
      </w:r>
      <w:r w:rsidR="00BC4018" w:rsidRPr="007B13D3">
        <w:rPr>
          <w:rFonts w:ascii="Arial" w:eastAsia="Times New Roman" w:hAnsi="Arial" w:cs="Arial"/>
          <w:sz w:val="24"/>
          <w:szCs w:val="24"/>
          <w:lang w:eastAsia="bg-BG"/>
        </w:rPr>
        <w:t>тази Наредба, или ги превишават;</w:t>
      </w:r>
    </w:p>
    <w:p w:rsidR="0006302B"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2. </w:t>
      </w:r>
      <w:r w:rsidR="004F6C97" w:rsidRPr="007B13D3">
        <w:rPr>
          <w:rFonts w:ascii="Arial" w:eastAsia="Times New Roman" w:hAnsi="Arial" w:cs="Arial"/>
          <w:i/>
          <w:sz w:val="24"/>
          <w:szCs w:val="24"/>
        </w:rPr>
        <w:t>/</w:t>
      </w:r>
      <w:r w:rsidR="006C5F1A" w:rsidRPr="007B13D3">
        <w:rPr>
          <w:rFonts w:ascii="Arial" w:hAnsi="Arial" w:cs="Arial"/>
          <w:i/>
          <w:sz w:val="24"/>
          <w:szCs w:val="24"/>
        </w:rPr>
        <w:t>изм. с Решение № 217/24.11.2022 г./</w:t>
      </w:r>
      <w:r w:rsidR="0006302B" w:rsidRPr="007B13D3">
        <w:rPr>
          <w:rFonts w:cs="Times New Roman"/>
          <w:szCs w:val="26"/>
          <w:lang w:eastAsia="bg-BG"/>
        </w:rPr>
        <w:t xml:space="preserve"> </w:t>
      </w:r>
      <w:r w:rsidR="0006302B" w:rsidRPr="007B13D3">
        <w:rPr>
          <w:rFonts w:ascii="Arial" w:eastAsia="Times New Roman" w:hAnsi="Arial" w:cs="Arial"/>
          <w:sz w:val="24"/>
          <w:szCs w:val="24"/>
          <w:lang w:eastAsia="bg-BG"/>
        </w:rPr>
        <w:t>не притежават жилище в населени места от 1 и 2 категория, утвърдени със заповед на министъра на регионалното развитие и благоустройството; парцели в курортните зони и комплекси и във вилните зони към тях; земи до 10 км. от морската брегова ивица</w:t>
      </w:r>
      <w:r w:rsidR="00BC4018" w:rsidRPr="007B13D3">
        <w:rPr>
          <w:rFonts w:ascii="Arial" w:eastAsia="Times New Roman" w:hAnsi="Arial" w:cs="Arial"/>
          <w:sz w:val="24"/>
          <w:szCs w:val="24"/>
          <w:lang w:eastAsia="bg-BG"/>
        </w:rPr>
        <w:t>;</w:t>
      </w:r>
    </w:p>
    <w:p w:rsidR="0006302B"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3. </w:t>
      </w:r>
      <w:r w:rsidR="004F6C97" w:rsidRPr="007B13D3">
        <w:rPr>
          <w:rFonts w:ascii="Arial" w:eastAsia="Times New Roman" w:hAnsi="Arial" w:cs="Arial"/>
          <w:i/>
          <w:sz w:val="24"/>
          <w:szCs w:val="24"/>
        </w:rPr>
        <w:t>/</w:t>
      </w:r>
      <w:r w:rsidR="006C5F1A" w:rsidRPr="007B13D3">
        <w:rPr>
          <w:rFonts w:ascii="Arial" w:hAnsi="Arial" w:cs="Arial"/>
          <w:i/>
          <w:sz w:val="24"/>
          <w:szCs w:val="24"/>
        </w:rPr>
        <w:t xml:space="preserve">изм. </w:t>
      </w:r>
      <w:r w:rsidR="0006302B" w:rsidRPr="007B13D3">
        <w:rPr>
          <w:rFonts w:ascii="Arial" w:hAnsi="Arial" w:cs="Arial"/>
          <w:i/>
          <w:sz w:val="24"/>
          <w:szCs w:val="24"/>
        </w:rPr>
        <w:t>и доп.</w:t>
      </w:r>
      <w:r w:rsidR="004F6C97" w:rsidRPr="007B13D3">
        <w:rPr>
          <w:rFonts w:ascii="Arial" w:hAnsi="Arial" w:cs="Arial"/>
          <w:i/>
          <w:sz w:val="24"/>
          <w:szCs w:val="24"/>
        </w:rPr>
        <w:t xml:space="preserve"> </w:t>
      </w:r>
      <w:r w:rsidR="006C5F1A" w:rsidRPr="007B13D3">
        <w:rPr>
          <w:rFonts w:ascii="Arial" w:hAnsi="Arial" w:cs="Arial"/>
          <w:i/>
          <w:sz w:val="24"/>
          <w:szCs w:val="24"/>
        </w:rPr>
        <w:t>с Решение № 217/24.11.2022 г./</w:t>
      </w:r>
      <w:r w:rsidR="0006302B" w:rsidRPr="007B13D3">
        <w:rPr>
          <w:rFonts w:cs="Times New Roman"/>
          <w:szCs w:val="26"/>
        </w:rPr>
        <w:t xml:space="preserve"> </w:t>
      </w:r>
      <w:r w:rsidR="0006302B" w:rsidRPr="007B13D3">
        <w:rPr>
          <w:rFonts w:ascii="Arial" w:eastAsia="Times New Roman" w:hAnsi="Arial" w:cs="Arial"/>
          <w:sz w:val="24"/>
          <w:szCs w:val="24"/>
          <w:lang w:eastAsia="bg-BG"/>
        </w:rPr>
        <w:t>не са носители на ограничено вещно право на ползване върху имоти, по т. 1 и т. 2 или реално</w:t>
      </w:r>
      <w:r w:rsidR="00BC4018" w:rsidRPr="007B13D3">
        <w:rPr>
          <w:rFonts w:ascii="Arial" w:eastAsia="Times New Roman" w:hAnsi="Arial" w:cs="Arial"/>
          <w:sz w:val="24"/>
          <w:szCs w:val="24"/>
          <w:lang w:eastAsia="bg-BG"/>
        </w:rPr>
        <w:t xml:space="preserve"> обособена част от такива имоти;</w:t>
      </w:r>
    </w:p>
    <w:p w:rsidR="0006302B" w:rsidRPr="007B13D3" w:rsidRDefault="009E4617" w:rsidP="00A6564D">
      <w:pPr>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4. </w:t>
      </w:r>
      <w:r w:rsidR="004F6C97" w:rsidRPr="007B13D3">
        <w:rPr>
          <w:rFonts w:ascii="Arial" w:eastAsia="Times New Roman" w:hAnsi="Arial" w:cs="Arial"/>
          <w:i/>
          <w:sz w:val="24"/>
          <w:szCs w:val="24"/>
        </w:rPr>
        <w:t>/</w:t>
      </w:r>
      <w:r w:rsidR="006C5F1A" w:rsidRPr="007B13D3">
        <w:rPr>
          <w:rFonts w:ascii="Arial" w:hAnsi="Arial" w:cs="Arial"/>
          <w:i/>
          <w:sz w:val="24"/>
          <w:szCs w:val="24"/>
        </w:rPr>
        <w:t>изм.</w:t>
      </w:r>
      <w:r w:rsidR="0006302B" w:rsidRPr="007B13D3">
        <w:rPr>
          <w:rFonts w:ascii="Arial" w:hAnsi="Arial" w:cs="Arial"/>
          <w:i/>
          <w:sz w:val="24"/>
          <w:szCs w:val="24"/>
        </w:rPr>
        <w:t>и доп.</w:t>
      </w:r>
      <w:r w:rsidR="006C5F1A" w:rsidRPr="007B13D3">
        <w:rPr>
          <w:rFonts w:ascii="Arial" w:hAnsi="Arial" w:cs="Arial"/>
          <w:i/>
          <w:sz w:val="24"/>
          <w:szCs w:val="24"/>
        </w:rPr>
        <w:t xml:space="preserve"> с Решение № 217/24.11.2022 г./</w:t>
      </w:r>
      <w:r w:rsidR="0006302B" w:rsidRPr="007B13D3">
        <w:rPr>
          <w:rFonts w:cs="Times New Roman"/>
          <w:szCs w:val="26"/>
          <w:lang w:eastAsia="bg-BG"/>
        </w:rPr>
        <w:t xml:space="preserve"> </w:t>
      </w:r>
      <w:r w:rsidR="0006302B" w:rsidRPr="007B13D3">
        <w:rPr>
          <w:rFonts w:ascii="Arial" w:eastAsia="Times New Roman" w:hAnsi="Arial" w:cs="Arial"/>
          <w:sz w:val="24"/>
          <w:szCs w:val="24"/>
          <w:lang w:eastAsia="bg-BG"/>
        </w:rPr>
        <w:t>не са извършили разпоредителни сделки с жилище през последните 5 години, с изключение на прекратяване на съсобственост, при дял не по-голям от ½ ид. части от имоти с РЗП до 100кв. м. или да</w:t>
      </w:r>
      <w:r w:rsidR="00BC4018" w:rsidRPr="007B13D3">
        <w:rPr>
          <w:rFonts w:ascii="Arial" w:eastAsia="Times New Roman" w:hAnsi="Arial" w:cs="Arial"/>
          <w:sz w:val="24"/>
          <w:szCs w:val="24"/>
          <w:lang w:eastAsia="bg-BG"/>
        </w:rPr>
        <w:t>рение в полза на Община Габрово;</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5. не притежават моторни превозни средства с обща </w:t>
      </w:r>
      <w:r w:rsidR="005A4BDD" w:rsidRPr="007B13D3">
        <w:rPr>
          <w:rFonts w:ascii="Arial" w:eastAsia="Times New Roman" w:hAnsi="Arial" w:cs="Arial"/>
          <w:sz w:val="24"/>
          <w:szCs w:val="24"/>
          <w:lang w:eastAsia="bg-BG"/>
        </w:rPr>
        <w:t>застрахователна стойност над 5112.9</w:t>
      </w:r>
      <w:r w:rsidR="00260D2E" w:rsidRPr="007B13D3">
        <w:rPr>
          <w:rFonts w:ascii="Arial" w:eastAsia="Times New Roman" w:hAnsi="Arial" w:cs="Arial"/>
          <w:sz w:val="24"/>
          <w:szCs w:val="24"/>
          <w:lang w:eastAsia="bg-BG"/>
        </w:rPr>
        <w:t>2</w:t>
      </w:r>
      <w:r w:rsidR="005A4BDD" w:rsidRPr="007B13D3">
        <w:rPr>
          <w:rFonts w:ascii="Arial" w:eastAsia="Times New Roman" w:hAnsi="Arial" w:cs="Arial"/>
          <w:sz w:val="24"/>
          <w:szCs w:val="24"/>
          <w:lang w:eastAsia="bg-BG"/>
        </w:rPr>
        <w:t xml:space="preserve"> евро</w:t>
      </w:r>
      <w:r w:rsidRPr="007B13D3">
        <w:rPr>
          <w:rFonts w:ascii="Arial" w:eastAsia="Times New Roman" w:hAnsi="Arial" w:cs="Arial"/>
          <w:sz w:val="24"/>
          <w:szCs w:val="24"/>
          <w:lang w:eastAsia="bg-BG"/>
        </w:rPr>
        <w:t>, както и фабрики, работилници, магазини, складове за търговска и стопанска дейност, ателиета и офиси;</w:t>
      </w:r>
    </w:p>
    <w:p w:rsidR="0006302B" w:rsidRPr="007B13D3" w:rsidRDefault="009E4617" w:rsidP="0006302B">
      <w:pPr>
        <w:widowControl w:val="0"/>
        <w:adjustRightInd w:val="0"/>
        <w:ind w:firstLine="72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 xml:space="preserve">6. </w:t>
      </w:r>
      <w:r w:rsidR="004F6C97" w:rsidRPr="007B13D3">
        <w:rPr>
          <w:rFonts w:ascii="Arial" w:eastAsia="Times New Roman" w:hAnsi="Arial" w:cs="Arial"/>
          <w:i/>
          <w:sz w:val="24"/>
          <w:szCs w:val="24"/>
        </w:rPr>
        <w:t>/</w:t>
      </w:r>
      <w:r w:rsidR="006C5F1A" w:rsidRPr="007B13D3">
        <w:rPr>
          <w:rFonts w:ascii="Arial" w:hAnsi="Arial" w:cs="Arial"/>
          <w:i/>
          <w:sz w:val="24"/>
          <w:szCs w:val="24"/>
        </w:rPr>
        <w:t xml:space="preserve">изм. </w:t>
      </w:r>
      <w:r w:rsidR="0006302B" w:rsidRPr="007B13D3">
        <w:rPr>
          <w:rFonts w:ascii="Arial" w:hAnsi="Arial" w:cs="Arial"/>
          <w:i/>
          <w:sz w:val="24"/>
          <w:szCs w:val="24"/>
        </w:rPr>
        <w:t xml:space="preserve">и доп. </w:t>
      </w:r>
      <w:r w:rsidR="006C5F1A" w:rsidRPr="007B13D3">
        <w:rPr>
          <w:rFonts w:ascii="Arial" w:hAnsi="Arial" w:cs="Arial"/>
          <w:i/>
          <w:sz w:val="24"/>
          <w:szCs w:val="24"/>
        </w:rPr>
        <w:t>с Решение № 217/24.11.2022 г./</w:t>
      </w:r>
      <w:r w:rsidR="0006302B" w:rsidRPr="007B13D3">
        <w:rPr>
          <w:rFonts w:cs="Times New Roman"/>
          <w:szCs w:val="26"/>
          <w:lang w:eastAsia="bg-BG"/>
        </w:rPr>
        <w:t xml:space="preserve"> </w:t>
      </w:r>
      <w:r w:rsidR="0006302B" w:rsidRPr="007B13D3">
        <w:rPr>
          <w:rFonts w:ascii="Arial" w:eastAsia="Times New Roman" w:hAnsi="Arial" w:cs="Arial"/>
          <w:sz w:val="24"/>
          <w:szCs w:val="24"/>
          <w:lang w:eastAsia="bg-BG"/>
        </w:rPr>
        <w:t>общият доход на членовете на семейството/домакинството за предходните 12 месеца, формиран от заплати и пенсии, както и допълнителни доходи от социални помощи и обезщетения, хонорари, търговска и стопанска дейност, отдаване на собствени нежилищни имоти под наем или аренда и др., изчислен по формулата:</w:t>
      </w:r>
    </w:p>
    <w:p w:rsidR="0006302B" w:rsidRPr="007B13D3" w:rsidRDefault="0006302B" w:rsidP="0006302B">
      <w:pPr>
        <w:widowControl w:val="0"/>
        <w:adjustRightInd w:val="0"/>
        <w:jc w:val="both"/>
        <w:textAlignment w:val="baseline"/>
        <w:rPr>
          <w:rFonts w:cs="Times New Roman"/>
          <w:szCs w:val="26"/>
          <w:lang w:eastAsia="bg-BG"/>
        </w:rPr>
      </w:pPr>
    </w:p>
    <w:tbl>
      <w:tblPr>
        <w:tblW w:w="0" w:type="auto"/>
        <w:jc w:val="center"/>
        <w:tblLayout w:type="fixed"/>
        <w:tblCellMar>
          <w:left w:w="28" w:type="dxa"/>
          <w:right w:w="28" w:type="dxa"/>
        </w:tblCellMar>
        <w:tblLook w:val="01E0" w:firstRow="1" w:lastRow="1" w:firstColumn="1" w:lastColumn="1" w:noHBand="0" w:noVBand="0"/>
      </w:tblPr>
      <w:tblGrid>
        <w:gridCol w:w="5670"/>
        <w:gridCol w:w="941"/>
        <w:gridCol w:w="1469"/>
      </w:tblGrid>
      <w:tr w:rsidR="002A70E4" w:rsidRPr="007B13D3" w:rsidTr="0006302B">
        <w:trPr>
          <w:jc w:val="center"/>
        </w:trPr>
        <w:tc>
          <w:tcPr>
            <w:tcW w:w="5670" w:type="dxa"/>
            <w:tcBorders>
              <w:bottom w:val="single" w:sz="8" w:space="0" w:color="auto"/>
            </w:tcBorders>
            <w:vAlign w:val="center"/>
          </w:tcPr>
          <w:p w:rsidR="0006302B" w:rsidRPr="007B13D3" w:rsidRDefault="0006302B" w:rsidP="0006302B">
            <w:pPr>
              <w:widowControl w:val="0"/>
              <w:adjustRightInd w:val="0"/>
              <w:jc w:val="center"/>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общ доход на семейството/домакинството</w:t>
            </w:r>
          </w:p>
          <w:p w:rsidR="0006302B" w:rsidRPr="007B13D3" w:rsidRDefault="0006302B" w:rsidP="0006302B">
            <w:pPr>
              <w:widowControl w:val="0"/>
              <w:adjustRightInd w:val="0"/>
              <w:jc w:val="center"/>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за последните 12 месеца</w:t>
            </w:r>
          </w:p>
        </w:tc>
        <w:tc>
          <w:tcPr>
            <w:tcW w:w="941" w:type="dxa"/>
            <w:vMerge w:val="restart"/>
            <w:tcBorders>
              <w:bottom w:val="single" w:sz="12" w:space="0" w:color="auto"/>
            </w:tcBorders>
            <w:vAlign w:val="center"/>
          </w:tcPr>
          <w:p w:rsidR="0006302B" w:rsidRPr="007B13D3" w:rsidRDefault="0006302B" w:rsidP="0006302B">
            <w:pPr>
              <w:widowControl w:val="0"/>
              <w:adjustRightInd w:val="0"/>
              <w:jc w:val="center"/>
              <w:textAlignment w:val="baseline"/>
              <w:rPr>
                <w:rFonts w:ascii="Arial" w:eastAsia="Times New Roman" w:hAnsi="Arial" w:cs="Arial"/>
                <w:sz w:val="24"/>
                <w:szCs w:val="24"/>
                <w:lang w:eastAsia="bg-BG"/>
              </w:rPr>
            </w:pPr>
          </w:p>
          <w:p w:rsidR="0006302B" w:rsidRPr="007B13D3" w:rsidRDefault="0006302B" w:rsidP="0006302B">
            <w:pPr>
              <w:widowControl w:val="0"/>
              <w:adjustRightInd w:val="0"/>
              <w:jc w:val="right"/>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- 1 МРЗ</w:t>
            </w:r>
          </w:p>
        </w:tc>
        <w:tc>
          <w:tcPr>
            <w:tcW w:w="1469" w:type="dxa"/>
            <w:vAlign w:val="center"/>
          </w:tcPr>
          <w:p w:rsidR="0006302B" w:rsidRPr="007B13D3" w:rsidRDefault="0006302B" w:rsidP="0006302B">
            <w:pPr>
              <w:widowControl w:val="0"/>
              <w:adjustRightInd w:val="0"/>
              <w:jc w:val="center"/>
              <w:textAlignment w:val="baseline"/>
              <w:rPr>
                <w:rFonts w:ascii="Arial" w:eastAsia="Times New Roman" w:hAnsi="Arial" w:cs="Arial"/>
                <w:sz w:val="24"/>
                <w:szCs w:val="24"/>
                <w:lang w:eastAsia="bg-BG"/>
              </w:rPr>
            </w:pPr>
          </w:p>
        </w:tc>
      </w:tr>
      <w:tr w:rsidR="002A70E4" w:rsidRPr="007B13D3" w:rsidTr="0006302B">
        <w:trPr>
          <w:jc w:val="center"/>
        </w:trPr>
        <w:tc>
          <w:tcPr>
            <w:tcW w:w="5670" w:type="dxa"/>
            <w:tcBorders>
              <w:top w:val="single" w:sz="8" w:space="0" w:color="auto"/>
              <w:bottom w:val="single" w:sz="12" w:space="0" w:color="auto"/>
            </w:tcBorders>
            <w:vAlign w:val="center"/>
          </w:tcPr>
          <w:p w:rsidR="0006302B" w:rsidRPr="007B13D3" w:rsidRDefault="0006302B" w:rsidP="0006302B">
            <w:pPr>
              <w:widowControl w:val="0"/>
              <w:adjustRightInd w:val="0"/>
              <w:jc w:val="center"/>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12</w:t>
            </w:r>
          </w:p>
        </w:tc>
        <w:tc>
          <w:tcPr>
            <w:tcW w:w="941" w:type="dxa"/>
            <w:vMerge/>
            <w:tcBorders>
              <w:top w:val="single" w:sz="4" w:space="0" w:color="auto"/>
              <w:bottom w:val="single" w:sz="12" w:space="0" w:color="auto"/>
            </w:tcBorders>
            <w:vAlign w:val="center"/>
          </w:tcPr>
          <w:p w:rsidR="0006302B" w:rsidRPr="007B13D3" w:rsidRDefault="0006302B" w:rsidP="0006302B">
            <w:pPr>
              <w:widowControl w:val="0"/>
              <w:adjustRightInd w:val="0"/>
              <w:jc w:val="center"/>
              <w:textAlignment w:val="baseline"/>
              <w:rPr>
                <w:rFonts w:ascii="Arial" w:eastAsia="Times New Roman" w:hAnsi="Arial" w:cs="Arial"/>
                <w:sz w:val="24"/>
                <w:szCs w:val="24"/>
                <w:lang w:eastAsia="bg-BG"/>
              </w:rPr>
            </w:pPr>
          </w:p>
        </w:tc>
        <w:tc>
          <w:tcPr>
            <w:tcW w:w="1469" w:type="dxa"/>
            <w:vMerge w:val="restart"/>
            <w:vAlign w:val="center"/>
          </w:tcPr>
          <w:p w:rsidR="0006302B" w:rsidRPr="007B13D3" w:rsidRDefault="0006302B" w:rsidP="0006302B">
            <w:pPr>
              <w:widowControl w:val="0"/>
              <w:adjustRightInd w:val="0"/>
              <w:jc w:val="center"/>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&lt; 1,3 х МРЗ,</w:t>
            </w:r>
          </w:p>
        </w:tc>
      </w:tr>
      <w:tr w:rsidR="0006302B" w:rsidRPr="007B13D3" w:rsidTr="0006302B">
        <w:trPr>
          <w:jc w:val="center"/>
        </w:trPr>
        <w:tc>
          <w:tcPr>
            <w:tcW w:w="6611" w:type="dxa"/>
            <w:gridSpan w:val="2"/>
            <w:vAlign w:val="center"/>
          </w:tcPr>
          <w:p w:rsidR="0006302B" w:rsidRPr="007B13D3" w:rsidRDefault="0006302B" w:rsidP="0006302B">
            <w:pPr>
              <w:widowControl w:val="0"/>
              <w:adjustRightInd w:val="0"/>
              <w:jc w:val="center"/>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брой членове на семейството/домакинството</w:t>
            </w:r>
          </w:p>
        </w:tc>
        <w:tc>
          <w:tcPr>
            <w:tcW w:w="1469" w:type="dxa"/>
            <w:vMerge/>
            <w:vAlign w:val="center"/>
          </w:tcPr>
          <w:p w:rsidR="0006302B" w:rsidRPr="007B13D3" w:rsidRDefault="0006302B" w:rsidP="0006302B">
            <w:pPr>
              <w:widowControl w:val="0"/>
              <w:adjustRightInd w:val="0"/>
              <w:jc w:val="center"/>
              <w:textAlignment w:val="baseline"/>
              <w:rPr>
                <w:rFonts w:ascii="Arial" w:eastAsia="Times New Roman" w:hAnsi="Arial" w:cs="Arial"/>
                <w:sz w:val="24"/>
                <w:szCs w:val="24"/>
                <w:lang w:eastAsia="bg-BG"/>
              </w:rPr>
            </w:pPr>
          </w:p>
        </w:tc>
      </w:tr>
    </w:tbl>
    <w:p w:rsidR="0006302B" w:rsidRPr="007B13D3" w:rsidRDefault="0006302B" w:rsidP="0006302B">
      <w:pPr>
        <w:widowControl w:val="0"/>
        <w:adjustRightInd w:val="0"/>
        <w:jc w:val="center"/>
        <w:textAlignment w:val="baseline"/>
        <w:rPr>
          <w:rFonts w:ascii="Arial" w:eastAsia="Times New Roman" w:hAnsi="Arial" w:cs="Arial"/>
          <w:sz w:val="24"/>
          <w:szCs w:val="24"/>
          <w:lang w:eastAsia="bg-BG"/>
        </w:rPr>
      </w:pPr>
    </w:p>
    <w:p w:rsidR="0006302B" w:rsidRPr="007B13D3" w:rsidRDefault="0006302B" w:rsidP="0006302B">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където МРЗ - минимална работна заплата,</w:t>
      </w:r>
    </w:p>
    <w:p w:rsidR="0006302B" w:rsidRPr="007B13D3" w:rsidRDefault="0006302B" w:rsidP="0006302B">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е под размера на минималната работна заплата, определена за страната, към датата на разглеждане на подадените документи от Комисията по чл. 7, ал. 1 умножена по коефициент 1,3;</w:t>
      </w:r>
    </w:p>
    <w:p w:rsidR="009E4617" w:rsidRPr="007B13D3" w:rsidRDefault="009E4617" w:rsidP="0006302B">
      <w:pPr>
        <w:widowControl w:val="0"/>
        <w:adjustRightInd w:val="0"/>
        <w:jc w:val="both"/>
        <w:textAlignment w:val="baseline"/>
        <w:rPr>
          <w:rFonts w:ascii="Arial" w:eastAsia="Times New Roman" w:hAnsi="Arial" w:cs="Arial"/>
          <w:sz w:val="24"/>
          <w:szCs w:val="24"/>
          <w:lang w:val="en-US" w:eastAsia="bg-BG"/>
        </w:rPr>
      </w:pPr>
      <w:r w:rsidRPr="007B13D3">
        <w:rPr>
          <w:rFonts w:ascii="Arial" w:eastAsia="Times New Roman" w:hAnsi="Arial" w:cs="Arial"/>
          <w:sz w:val="24"/>
          <w:szCs w:val="24"/>
          <w:lang w:val="en-US" w:eastAsia="bg-BG"/>
        </w:rPr>
        <w:tab/>
      </w:r>
      <w:r w:rsidRPr="007B13D3">
        <w:rPr>
          <w:rFonts w:ascii="Arial" w:eastAsia="Times New Roman" w:hAnsi="Arial" w:cs="Arial"/>
          <w:sz w:val="24"/>
          <w:szCs w:val="24"/>
          <w:lang w:eastAsia="bg-BG"/>
        </w:rPr>
        <w:t xml:space="preserve">7. поне единият от пълнолетните членове на семейството има адресна регистрация в населено място на територията на община Габрово, по постоянен или настоящ адрес през последните 10 години без прекъсване, а при кандидатстване за социално жилище - през последните 7 години без прекъсване. По отношение на </w:t>
      </w:r>
      <w:r w:rsidRPr="007B13D3">
        <w:rPr>
          <w:rFonts w:ascii="Arial" w:eastAsia="Times New Roman" w:hAnsi="Arial" w:cs="Arial"/>
          <w:sz w:val="24"/>
          <w:szCs w:val="24"/>
          <w:lang w:eastAsia="bg-BG"/>
        </w:rPr>
        <w:lastRenderedPageBreak/>
        <w:t>домакинството, изискванията се прилагат за всеки от пълнолетните членове;</w:t>
      </w:r>
    </w:p>
    <w:p w:rsidR="002305E1" w:rsidRPr="007B13D3" w:rsidRDefault="009E4617" w:rsidP="002305E1">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8. </w:t>
      </w:r>
      <w:r w:rsidR="00B576D2" w:rsidRPr="007B13D3">
        <w:rPr>
          <w:rFonts w:ascii="Arial" w:eastAsia="Times New Roman" w:hAnsi="Arial" w:cs="Arial"/>
          <w:i/>
          <w:sz w:val="24"/>
          <w:szCs w:val="24"/>
        </w:rPr>
        <w:t>/</w:t>
      </w:r>
      <w:r w:rsidR="00B576D2" w:rsidRPr="007B13D3">
        <w:rPr>
          <w:rFonts w:ascii="Arial" w:hAnsi="Arial" w:cs="Arial"/>
          <w:i/>
          <w:sz w:val="24"/>
          <w:szCs w:val="24"/>
        </w:rPr>
        <w:t>изм.</w:t>
      </w:r>
      <w:r w:rsidR="003C12D3" w:rsidRPr="007B13D3">
        <w:rPr>
          <w:rFonts w:ascii="Arial" w:hAnsi="Arial" w:cs="Arial"/>
          <w:i/>
          <w:sz w:val="24"/>
          <w:szCs w:val="24"/>
        </w:rPr>
        <w:t xml:space="preserve"> и доп.</w:t>
      </w:r>
      <w:r w:rsidR="00B576D2" w:rsidRPr="007B13D3">
        <w:rPr>
          <w:rFonts w:ascii="Arial" w:hAnsi="Arial" w:cs="Arial"/>
          <w:i/>
          <w:sz w:val="24"/>
          <w:szCs w:val="24"/>
        </w:rPr>
        <w:t xml:space="preserve"> с Решение № 18/28.01.2021 г./</w:t>
      </w:r>
      <w:r w:rsidR="002305E1" w:rsidRPr="007B13D3">
        <w:rPr>
          <w:rFonts w:ascii="Arial" w:hAnsi="Arial" w:cs="Arial"/>
          <w:i/>
          <w:sz w:val="24"/>
          <w:szCs w:val="24"/>
        </w:rPr>
        <w:t xml:space="preserve"> </w:t>
      </w:r>
      <w:r w:rsidR="002305E1" w:rsidRPr="007B13D3">
        <w:rPr>
          <w:rFonts w:ascii="Arial" w:eastAsia="Times New Roman" w:hAnsi="Arial" w:cs="Arial"/>
          <w:sz w:val="24"/>
          <w:szCs w:val="24"/>
          <w:lang w:eastAsia="bg-BG"/>
        </w:rPr>
        <w:t>не са се самонастанявали в общински жилища или срещу тях не е провеждана процедура по реда на чл. 65 от ЗОС;</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9. нямат просрочени публични задължения към бюджета на държавата;</w:t>
      </w:r>
    </w:p>
    <w:p w:rsidR="0006302B" w:rsidRPr="007B13D3" w:rsidRDefault="009E4617" w:rsidP="002305E1">
      <w:pPr>
        <w:widowControl w:val="0"/>
        <w:adjustRightInd w:val="0"/>
        <w:jc w:val="both"/>
        <w:textAlignment w:val="baseline"/>
        <w:rPr>
          <w:rFonts w:ascii="Arial" w:hAnsi="Arial" w:cs="Arial"/>
          <w:i/>
          <w:sz w:val="24"/>
          <w:szCs w:val="24"/>
        </w:rPr>
      </w:pPr>
      <w:r w:rsidRPr="007B13D3">
        <w:rPr>
          <w:rFonts w:ascii="Arial" w:eastAsia="Times New Roman" w:hAnsi="Arial" w:cs="Arial"/>
          <w:sz w:val="24"/>
          <w:szCs w:val="24"/>
          <w:lang w:eastAsia="bg-BG"/>
        </w:rPr>
        <w:tab/>
        <w:t xml:space="preserve">10. </w:t>
      </w:r>
      <w:r w:rsidR="00B576D2" w:rsidRPr="007B13D3">
        <w:rPr>
          <w:rFonts w:ascii="Arial" w:eastAsia="Times New Roman" w:hAnsi="Arial" w:cs="Arial"/>
          <w:i/>
          <w:sz w:val="24"/>
          <w:szCs w:val="24"/>
        </w:rPr>
        <w:t>/</w:t>
      </w:r>
      <w:r w:rsidR="00B576D2" w:rsidRPr="007B13D3">
        <w:rPr>
          <w:rFonts w:ascii="Arial" w:hAnsi="Arial" w:cs="Arial"/>
          <w:i/>
          <w:sz w:val="24"/>
          <w:szCs w:val="24"/>
        </w:rPr>
        <w:t>изм.</w:t>
      </w:r>
      <w:r w:rsidR="003C12D3" w:rsidRPr="007B13D3">
        <w:rPr>
          <w:rFonts w:ascii="Arial" w:hAnsi="Arial" w:cs="Arial"/>
          <w:i/>
          <w:sz w:val="24"/>
          <w:szCs w:val="24"/>
        </w:rPr>
        <w:t xml:space="preserve"> и доп.</w:t>
      </w:r>
      <w:r w:rsidR="00B576D2" w:rsidRPr="007B13D3">
        <w:rPr>
          <w:rFonts w:ascii="Arial" w:hAnsi="Arial" w:cs="Arial"/>
          <w:i/>
          <w:sz w:val="24"/>
          <w:szCs w:val="24"/>
        </w:rPr>
        <w:t xml:space="preserve"> с Решение № 18/28.01.2021 г.</w:t>
      </w:r>
      <w:r w:rsidR="006C5F1A" w:rsidRPr="007B13D3">
        <w:rPr>
          <w:rFonts w:ascii="Arial" w:hAnsi="Arial" w:cs="Arial"/>
          <w:i/>
          <w:sz w:val="24"/>
          <w:szCs w:val="24"/>
        </w:rPr>
        <w:t xml:space="preserve">, </w:t>
      </w:r>
      <w:r w:rsidR="0006302B" w:rsidRPr="007B13D3">
        <w:rPr>
          <w:rFonts w:ascii="Arial" w:hAnsi="Arial" w:cs="Arial"/>
          <w:i/>
          <w:sz w:val="24"/>
          <w:szCs w:val="24"/>
        </w:rPr>
        <w:t>отм.</w:t>
      </w:r>
      <w:r w:rsidR="006C5F1A" w:rsidRPr="007B13D3">
        <w:rPr>
          <w:rFonts w:ascii="Arial" w:hAnsi="Arial" w:cs="Arial"/>
          <w:i/>
          <w:sz w:val="24"/>
          <w:szCs w:val="24"/>
        </w:rPr>
        <w:t xml:space="preserve"> с Решение № 217/24.11.2022 г./</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11. не са осъждани за престъпления от общ характер, освен ако не са реабилитирани;</w:t>
      </w:r>
    </w:p>
    <w:p w:rsidR="009E4617" w:rsidRPr="007B13D3" w:rsidRDefault="009E4617" w:rsidP="009E4617">
      <w:pPr>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12. </w:t>
      </w:r>
      <w:r w:rsidR="004F6C97" w:rsidRPr="007B13D3">
        <w:rPr>
          <w:rFonts w:ascii="Arial" w:eastAsia="Times New Roman" w:hAnsi="Arial" w:cs="Arial"/>
          <w:i/>
          <w:sz w:val="24"/>
          <w:szCs w:val="24"/>
        </w:rPr>
        <w:t>/</w:t>
      </w:r>
      <w:r w:rsidR="0006302B" w:rsidRPr="007B13D3">
        <w:rPr>
          <w:rFonts w:ascii="Arial" w:hAnsi="Arial" w:cs="Arial"/>
          <w:i/>
          <w:sz w:val="24"/>
          <w:szCs w:val="24"/>
        </w:rPr>
        <w:t>отм</w:t>
      </w:r>
      <w:r w:rsidR="006C5F1A" w:rsidRPr="007B13D3">
        <w:rPr>
          <w:rFonts w:ascii="Arial" w:hAnsi="Arial" w:cs="Arial"/>
          <w:i/>
          <w:sz w:val="24"/>
          <w:szCs w:val="24"/>
        </w:rPr>
        <w:t>. с Решение № 217/24.11.2022 г./</w:t>
      </w:r>
    </w:p>
    <w:p w:rsidR="002305E1" w:rsidRPr="007B13D3" w:rsidRDefault="00B576D2" w:rsidP="002305E1">
      <w:pPr>
        <w:ind w:firstLine="720"/>
        <w:jc w:val="both"/>
        <w:rPr>
          <w:rFonts w:ascii="Arial" w:hAnsi="Arial" w:cs="Arial"/>
          <w:b/>
          <w:sz w:val="24"/>
          <w:szCs w:val="24"/>
        </w:rPr>
      </w:pPr>
      <w:r w:rsidRPr="007B13D3">
        <w:rPr>
          <w:rFonts w:ascii="Arial" w:eastAsia="Times New Roman" w:hAnsi="Arial" w:cs="Arial"/>
          <w:sz w:val="24"/>
          <w:szCs w:val="24"/>
        </w:rPr>
        <w:t>13</w:t>
      </w:r>
      <w:r w:rsidR="00BC4018" w:rsidRPr="007B13D3">
        <w:rPr>
          <w:rFonts w:ascii="Arial" w:eastAsia="Times New Roman" w:hAnsi="Arial" w:cs="Arial"/>
          <w:sz w:val="24"/>
          <w:szCs w:val="24"/>
        </w:rPr>
        <w:t>.</w:t>
      </w:r>
      <w:r w:rsidRPr="007B13D3">
        <w:rPr>
          <w:rFonts w:ascii="Arial" w:eastAsia="Times New Roman" w:hAnsi="Arial" w:cs="Arial"/>
          <w:b/>
          <w:sz w:val="24"/>
          <w:szCs w:val="24"/>
        </w:rPr>
        <w:t xml:space="preserve"> </w:t>
      </w:r>
      <w:r w:rsidRPr="007B13D3">
        <w:rPr>
          <w:rFonts w:ascii="Arial" w:eastAsia="Times New Roman" w:hAnsi="Arial" w:cs="Arial"/>
          <w:i/>
          <w:sz w:val="24"/>
          <w:szCs w:val="24"/>
        </w:rPr>
        <w:t>/</w:t>
      </w:r>
      <w:r w:rsidRPr="007B13D3">
        <w:rPr>
          <w:rFonts w:ascii="Arial" w:hAnsi="Arial" w:cs="Arial"/>
          <w:i/>
          <w:sz w:val="24"/>
          <w:szCs w:val="24"/>
        </w:rPr>
        <w:t xml:space="preserve">нова </w:t>
      </w:r>
      <w:r w:rsidR="003C12D3" w:rsidRPr="007B13D3">
        <w:rPr>
          <w:rFonts w:ascii="Arial" w:hAnsi="Arial" w:cs="Arial"/>
          <w:i/>
          <w:sz w:val="24"/>
          <w:szCs w:val="24"/>
        </w:rPr>
        <w:t xml:space="preserve">- </w:t>
      </w:r>
      <w:r w:rsidRPr="007B13D3">
        <w:rPr>
          <w:rFonts w:ascii="Arial" w:hAnsi="Arial" w:cs="Arial"/>
          <w:i/>
          <w:sz w:val="24"/>
          <w:szCs w:val="24"/>
        </w:rPr>
        <w:t>Решение № 18/28.01.2021 г./</w:t>
      </w:r>
      <w:r w:rsidR="002305E1" w:rsidRPr="007B13D3">
        <w:rPr>
          <w:rFonts w:ascii="Arial" w:hAnsi="Arial" w:cs="Arial"/>
          <w:i/>
          <w:sz w:val="24"/>
          <w:szCs w:val="24"/>
        </w:rPr>
        <w:t xml:space="preserve"> </w:t>
      </w:r>
      <w:r w:rsidR="002305E1" w:rsidRPr="007B13D3">
        <w:rPr>
          <w:rFonts w:ascii="Arial" w:eastAsia="Times New Roman" w:hAnsi="Arial" w:cs="Arial"/>
          <w:sz w:val="24"/>
          <w:szCs w:val="24"/>
          <w:lang w:eastAsia="bg-BG"/>
        </w:rPr>
        <w:t>наемното им правоотношение за общинско жилище не е прекратявано по реда на чл. 15, ал. 1, т. 4 - 9, т. 13, т. 14 и т. 16 от тази наредба.</w:t>
      </w:r>
    </w:p>
    <w:p w:rsidR="0006302B" w:rsidRPr="007B13D3" w:rsidRDefault="006C5F1A" w:rsidP="0006302B">
      <w:pPr>
        <w:ind w:firstLine="720"/>
        <w:jc w:val="both"/>
        <w:rPr>
          <w:rFonts w:ascii="Arial" w:eastAsia="Times New Roman" w:hAnsi="Arial" w:cs="Arial"/>
          <w:sz w:val="24"/>
          <w:szCs w:val="24"/>
          <w:lang w:eastAsia="bg-BG"/>
        </w:rPr>
      </w:pPr>
      <w:r w:rsidRPr="007B13D3">
        <w:rPr>
          <w:rFonts w:ascii="Arial" w:hAnsi="Arial" w:cs="Arial"/>
          <w:sz w:val="24"/>
          <w:szCs w:val="24"/>
        </w:rPr>
        <w:t>14</w:t>
      </w:r>
      <w:r w:rsidRPr="007B13D3">
        <w:rPr>
          <w:rFonts w:ascii="Arial" w:hAnsi="Arial" w:cs="Arial"/>
          <w:i/>
          <w:sz w:val="24"/>
          <w:szCs w:val="24"/>
        </w:rPr>
        <w:t xml:space="preserve">. </w:t>
      </w:r>
      <w:r w:rsidR="004F6C97" w:rsidRPr="007B13D3">
        <w:rPr>
          <w:rFonts w:ascii="Arial" w:eastAsia="Times New Roman" w:hAnsi="Arial" w:cs="Arial"/>
          <w:i/>
          <w:sz w:val="24"/>
          <w:szCs w:val="24"/>
        </w:rPr>
        <w:t>/</w:t>
      </w:r>
      <w:r w:rsidRPr="007B13D3">
        <w:rPr>
          <w:rFonts w:ascii="Arial" w:hAnsi="Arial" w:cs="Arial"/>
          <w:i/>
          <w:sz w:val="24"/>
          <w:szCs w:val="24"/>
        </w:rPr>
        <w:t>нова - Решение № 217/24.11.2022 г./</w:t>
      </w:r>
      <w:r w:rsidRPr="007B13D3">
        <w:rPr>
          <w:rFonts w:ascii="Arial" w:eastAsia="Times New Roman" w:hAnsi="Arial" w:cs="Arial"/>
          <w:b/>
          <w:sz w:val="24"/>
          <w:szCs w:val="24"/>
        </w:rPr>
        <w:t xml:space="preserve"> </w:t>
      </w:r>
      <w:r w:rsidR="0006302B" w:rsidRPr="007B13D3">
        <w:rPr>
          <w:rFonts w:ascii="Arial" w:eastAsia="Times New Roman" w:hAnsi="Arial" w:cs="Arial"/>
          <w:sz w:val="24"/>
          <w:szCs w:val="24"/>
          <w:lang w:eastAsia="bg-BG"/>
        </w:rPr>
        <w:t>При надвишаване на дохода, определен по реда на т. 6 от настоящата алинея, се прилага чл. 45а, ал. 3 от ЗОС, съгласно условията и реда по настоящата наредба.</w:t>
      </w:r>
    </w:p>
    <w:p w:rsidR="002305E1" w:rsidRPr="007B13D3" w:rsidRDefault="006C5F1A" w:rsidP="002305E1">
      <w:pPr>
        <w:jc w:val="both"/>
        <w:rPr>
          <w:rFonts w:ascii="Arial" w:eastAsia="Times New Roman" w:hAnsi="Arial" w:cs="Arial"/>
          <w:sz w:val="24"/>
          <w:szCs w:val="24"/>
        </w:rPr>
      </w:pPr>
      <w:r w:rsidRPr="007B13D3">
        <w:rPr>
          <w:rFonts w:ascii="Arial" w:eastAsia="Times New Roman" w:hAnsi="Arial" w:cs="Arial"/>
          <w:b/>
          <w:sz w:val="24"/>
          <w:szCs w:val="24"/>
        </w:rPr>
        <w:tab/>
      </w:r>
      <w:r w:rsidR="009E4617" w:rsidRPr="007B13D3">
        <w:rPr>
          <w:rFonts w:ascii="Arial" w:eastAsia="Times New Roman" w:hAnsi="Arial" w:cs="Arial"/>
          <w:b/>
          <w:sz w:val="24"/>
          <w:szCs w:val="24"/>
        </w:rPr>
        <w:t xml:space="preserve">(3) </w:t>
      </w:r>
      <w:r w:rsidR="00B576D2" w:rsidRPr="007B13D3">
        <w:rPr>
          <w:rFonts w:ascii="Arial" w:eastAsia="Times New Roman" w:hAnsi="Arial" w:cs="Arial"/>
          <w:i/>
          <w:sz w:val="24"/>
          <w:szCs w:val="24"/>
        </w:rPr>
        <w:t>/</w:t>
      </w:r>
      <w:r w:rsidR="00B576D2" w:rsidRPr="007B13D3">
        <w:rPr>
          <w:rFonts w:ascii="Arial" w:hAnsi="Arial" w:cs="Arial"/>
          <w:i/>
          <w:sz w:val="24"/>
          <w:szCs w:val="24"/>
        </w:rPr>
        <w:t>изм.</w:t>
      </w:r>
      <w:r w:rsidR="003C12D3" w:rsidRPr="007B13D3">
        <w:rPr>
          <w:rFonts w:ascii="Arial" w:hAnsi="Arial" w:cs="Arial"/>
          <w:i/>
          <w:sz w:val="24"/>
          <w:szCs w:val="24"/>
        </w:rPr>
        <w:t xml:space="preserve"> и доп.</w:t>
      </w:r>
      <w:r w:rsidR="00B576D2" w:rsidRPr="007B13D3">
        <w:rPr>
          <w:rFonts w:ascii="Arial" w:hAnsi="Arial" w:cs="Arial"/>
          <w:i/>
          <w:sz w:val="24"/>
          <w:szCs w:val="24"/>
        </w:rPr>
        <w:t xml:space="preserve"> с Решение № 18/28.01.2021 г./</w:t>
      </w:r>
      <w:r w:rsidR="002305E1" w:rsidRPr="007B13D3">
        <w:rPr>
          <w:rFonts w:ascii="Arial" w:hAnsi="Arial" w:cs="Arial"/>
          <w:i/>
          <w:sz w:val="24"/>
          <w:szCs w:val="24"/>
        </w:rPr>
        <w:t xml:space="preserve"> </w:t>
      </w:r>
      <w:r w:rsidR="002305E1" w:rsidRPr="007B13D3">
        <w:rPr>
          <w:rFonts w:ascii="Arial" w:eastAsia="Times New Roman" w:hAnsi="Arial" w:cs="Arial"/>
          <w:sz w:val="24"/>
          <w:szCs w:val="24"/>
          <w:lang w:eastAsia="bg-BG"/>
        </w:rPr>
        <w:t xml:space="preserve">Обстоятелствата по предходната алинея се удостоверяват с декларация по образец, попълнена и подписана от всички кандидати за настаняване в общинско жилище, навършили пълнолетие. </w:t>
      </w:r>
      <w:r w:rsidR="002305E1" w:rsidRPr="007B13D3">
        <w:rPr>
          <w:rFonts w:ascii="Arial" w:eastAsia="Times New Roman" w:hAnsi="Arial" w:cs="Arial"/>
          <w:sz w:val="24"/>
          <w:szCs w:val="24"/>
        </w:rPr>
        <w:t xml:space="preserve">Към искането и декларацията се прилагат </w:t>
      </w:r>
      <w:r w:rsidR="002305E1" w:rsidRPr="007B13D3">
        <w:rPr>
          <w:rFonts w:ascii="Arial" w:eastAsia="Times New Roman" w:hAnsi="Arial" w:cs="Arial"/>
          <w:sz w:val="24"/>
          <w:szCs w:val="24"/>
          <w:lang w:eastAsia="bg-BG"/>
        </w:rPr>
        <w:t xml:space="preserve">за всички пълнолетни членове на </w:t>
      </w:r>
      <w:r w:rsidR="002305E1" w:rsidRPr="007B13D3">
        <w:rPr>
          <w:rFonts w:ascii="Arial" w:eastAsia="Times New Roman" w:hAnsi="Arial" w:cs="Arial"/>
          <w:snapToGrid w:val="0"/>
          <w:sz w:val="24"/>
          <w:szCs w:val="24"/>
        </w:rPr>
        <w:t>семейството/домакинството</w:t>
      </w:r>
      <w:r w:rsidR="002305E1" w:rsidRPr="007B13D3">
        <w:rPr>
          <w:rFonts w:ascii="Arial" w:eastAsia="Times New Roman" w:hAnsi="Arial" w:cs="Arial"/>
          <w:sz w:val="24"/>
          <w:szCs w:val="24"/>
        </w:rPr>
        <w:t xml:space="preserve"> и:</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1. удостоверение/справка от Агенцията по вписванията за вписванията, отбелязванията и заличаванията направени на името на лицата;</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2. свидетелство/справка за съдимост;</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3. удостоверение по чл. 87 от ДОПК от Национална агенция за приходите;</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4. документ удостоверяващ доходите на членовете на семейството/домакинството</w:t>
      </w:r>
      <w:r w:rsidRPr="007B13D3">
        <w:rPr>
          <w:rFonts w:ascii="Arial" w:eastAsia="Times New Roman" w:hAnsi="Arial" w:cs="Arial"/>
          <w:sz w:val="24"/>
          <w:szCs w:val="24"/>
          <w:lang w:eastAsia="bg-BG"/>
        </w:rPr>
        <w:t xml:space="preserve"> за предходните 12 месеца</w:t>
      </w:r>
      <w:r w:rsidRPr="007B13D3">
        <w:rPr>
          <w:rFonts w:ascii="Arial" w:eastAsia="Times New Roman" w:hAnsi="Arial" w:cs="Arial"/>
          <w:sz w:val="24"/>
          <w:szCs w:val="24"/>
        </w:rPr>
        <w:t>;</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 xml:space="preserve">5. удостоверение/справка от дирекция „Социално подпомагане” за изплащани помощи </w:t>
      </w:r>
      <w:r w:rsidRPr="007B13D3">
        <w:rPr>
          <w:rFonts w:ascii="Arial" w:eastAsia="Times New Roman" w:hAnsi="Arial" w:cs="Arial"/>
          <w:sz w:val="24"/>
          <w:szCs w:val="24"/>
          <w:lang w:eastAsia="bg-BG"/>
        </w:rPr>
        <w:t>за предходните 12 месеца</w:t>
      </w:r>
      <w:r w:rsidRPr="007B13D3">
        <w:rPr>
          <w:rFonts w:ascii="Arial" w:eastAsia="Times New Roman" w:hAnsi="Arial" w:cs="Arial"/>
          <w:sz w:val="24"/>
          <w:szCs w:val="24"/>
        </w:rPr>
        <w:t xml:space="preserve"> и/или съответния документ от дирекция „Бюро по труда” за периодите на регистрация на безработните членовете на семейството/домакинството/; </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6. удостоверение от ТП на НОИ</w:t>
      </w:r>
      <w:r w:rsidRPr="007B13D3">
        <w:rPr>
          <w:rFonts w:ascii="Arial" w:eastAsia="Times New Roman" w:hAnsi="Arial" w:cs="Arial"/>
          <w:sz w:val="24"/>
          <w:szCs w:val="24"/>
          <w:lang w:eastAsia="bg-BG"/>
        </w:rPr>
        <w:t xml:space="preserve"> за размера на получаваната пенсия за предходните 12 месеца - за пенсионерите,</w:t>
      </w:r>
      <w:r w:rsidRPr="007B13D3">
        <w:rPr>
          <w:rFonts w:ascii="Arial" w:eastAsia="Times New Roman" w:hAnsi="Arial" w:cs="Arial"/>
          <w:sz w:val="24"/>
          <w:szCs w:val="24"/>
        </w:rPr>
        <w:t xml:space="preserve"> или удостоверение за размера на получаваното обезщетение от безработните лица.</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7. документ удостоверяващ, че лицето е студент - за студентите;</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8. медицинско удостоверение от извършен психиатричен преглед по смисъла на чл. 146, ал. 1 от Закона за здравето;</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9. експертно решение от ТЕЛК/НЕЛК (ако има такова).</w:t>
      </w:r>
    </w:p>
    <w:p w:rsidR="00C279F5" w:rsidRPr="007B13D3" w:rsidRDefault="009E4617" w:rsidP="00C279F5">
      <w:pPr>
        <w:ind w:firstLine="720"/>
        <w:jc w:val="both"/>
        <w:rPr>
          <w:rFonts w:ascii="Arial" w:eastAsia="Times New Roman" w:hAnsi="Arial" w:cs="Arial"/>
          <w:sz w:val="24"/>
          <w:szCs w:val="24"/>
        </w:rPr>
      </w:pPr>
      <w:r w:rsidRPr="007B13D3">
        <w:rPr>
          <w:rFonts w:ascii="Arial" w:eastAsia="Times New Roman" w:hAnsi="Arial" w:cs="Arial"/>
          <w:b/>
          <w:sz w:val="24"/>
          <w:szCs w:val="24"/>
          <w:lang w:eastAsia="bg-BG"/>
        </w:rPr>
        <w:t xml:space="preserve">(4) </w:t>
      </w:r>
      <w:r w:rsidR="00B576D2" w:rsidRPr="007B13D3">
        <w:rPr>
          <w:rFonts w:ascii="Arial" w:eastAsia="Times New Roman" w:hAnsi="Arial" w:cs="Arial"/>
          <w:i/>
          <w:sz w:val="24"/>
          <w:szCs w:val="24"/>
        </w:rPr>
        <w:t>/</w:t>
      </w:r>
      <w:r w:rsidR="00B576D2" w:rsidRPr="007B13D3">
        <w:rPr>
          <w:rFonts w:ascii="Arial" w:hAnsi="Arial" w:cs="Arial"/>
          <w:i/>
          <w:sz w:val="24"/>
          <w:szCs w:val="24"/>
        </w:rPr>
        <w:t>изм. с Решение № 18/28.01.2021 г.</w:t>
      </w:r>
      <w:r w:rsidR="006C5F1A" w:rsidRPr="007B13D3">
        <w:rPr>
          <w:rFonts w:ascii="Arial" w:hAnsi="Arial" w:cs="Arial"/>
          <w:i/>
          <w:sz w:val="24"/>
          <w:szCs w:val="24"/>
        </w:rPr>
        <w:t xml:space="preserve">, изм. </w:t>
      </w:r>
      <w:r w:rsidR="0006302B" w:rsidRPr="007B13D3">
        <w:rPr>
          <w:rFonts w:ascii="Arial" w:hAnsi="Arial" w:cs="Arial"/>
          <w:i/>
          <w:sz w:val="24"/>
          <w:szCs w:val="24"/>
        </w:rPr>
        <w:t xml:space="preserve">и доп. </w:t>
      </w:r>
      <w:r w:rsidR="006C5F1A" w:rsidRPr="007B13D3">
        <w:rPr>
          <w:rFonts w:ascii="Arial" w:hAnsi="Arial" w:cs="Arial"/>
          <w:i/>
          <w:sz w:val="24"/>
          <w:szCs w:val="24"/>
        </w:rPr>
        <w:t>с Решение № 217/24.11.2022 г./</w:t>
      </w:r>
      <w:r w:rsidR="0006302B" w:rsidRPr="007B13D3">
        <w:rPr>
          <w:rFonts w:cs="Times New Roman"/>
          <w:szCs w:val="26"/>
          <w:lang w:eastAsia="bg-BG"/>
        </w:rPr>
        <w:t xml:space="preserve"> </w:t>
      </w:r>
      <w:r w:rsidR="00C279F5" w:rsidRPr="007B13D3">
        <w:rPr>
          <w:rFonts w:ascii="Arial" w:eastAsia="Times New Roman" w:hAnsi="Arial" w:cs="Arial"/>
          <w:sz w:val="24"/>
          <w:szCs w:val="24"/>
        </w:rPr>
        <w:t xml:space="preserve">Общинска администрация се снабдява по служебен път с необходимите документи по предходната алинея, до които има предоставен безплатен и свободен достъп чрез средата за междурегистров обмен RegiX или чрез друг регистър, до който има достъп. </w:t>
      </w:r>
    </w:p>
    <w:p w:rsidR="0006302B" w:rsidRPr="007B13D3" w:rsidRDefault="0006302B" w:rsidP="0006302B">
      <w:pPr>
        <w:ind w:firstLine="720"/>
        <w:jc w:val="both"/>
        <w:rPr>
          <w:rFonts w:ascii="Arial" w:eastAsia="Times New Roman" w:hAnsi="Arial" w:cs="Arial"/>
          <w:sz w:val="24"/>
          <w:szCs w:val="24"/>
        </w:rPr>
      </w:pPr>
      <w:r w:rsidRPr="007B13D3">
        <w:rPr>
          <w:rFonts w:ascii="Arial" w:eastAsia="Times New Roman" w:hAnsi="Arial" w:cs="Arial"/>
          <w:b/>
          <w:sz w:val="24"/>
          <w:szCs w:val="24"/>
          <w:lang w:eastAsia="bg-BG"/>
        </w:rPr>
        <w:t>(5)</w:t>
      </w:r>
      <w:r w:rsidRPr="007B13D3">
        <w:rPr>
          <w:rFonts w:cs="Times New Roman"/>
          <w:szCs w:val="26"/>
        </w:rPr>
        <w:t xml:space="preserve"> </w:t>
      </w:r>
      <w:r w:rsidR="004F6C97" w:rsidRPr="007B13D3">
        <w:rPr>
          <w:rFonts w:ascii="Arial" w:eastAsia="Times New Roman" w:hAnsi="Arial" w:cs="Arial"/>
          <w:i/>
          <w:sz w:val="24"/>
          <w:szCs w:val="24"/>
        </w:rPr>
        <w:t>/</w:t>
      </w:r>
      <w:r w:rsidR="006C5F1A" w:rsidRPr="007B13D3">
        <w:rPr>
          <w:rFonts w:ascii="Arial" w:hAnsi="Arial" w:cs="Arial"/>
          <w:i/>
          <w:sz w:val="24"/>
          <w:szCs w:val="24"/>
        </w:rPr>
        <w:t>нова - Решение № 217/24.11.2022 г./</w:t>
      </w:r>
      <w:r w:rsidRPr="007B13D3">
        <w:rPr>
          <w:rFonts w:cs="Times New Roman"/>
          <w:b/>
          <w:szCs w:val="26"/>
        </w:rPr>
        <w:t xml:space="preserve"> </w:t>
      </w:r>
      <w:r w:rsidRPr="007B13D3">
        <w:rPr>
          <w:rFonts w:ascii="Arial" w:eastAsia="Times New Roman" w:hAnsi="Arial" w:cs="Arial"/>
          <w:sz w:val="24"/>
          <w:szCs w:val="24"/>
        </w:rPr>
        <w:t xml:space="preserve">В случаите, когато кандидатстващите отговарят на всички условия, определени в чл. 4, ал. 2, с изключение на т. 6 от същата алинея, могат да бъдат настанени в общински жилища по пазарни цени, при липса на ненастанени картотекирани лица от съответната група и при наличие на свободни такива жилища. Пазарните цени се определят от оценители, отговарящи на закона за независимите оценители. </w:t>
      </w:r>
    </w:p>
    <w:p w:rsidR="009E4617" w:rsidRPr="007B13D3" w:rsidRDefault="00C279F5" w:rsidP="009E4617">
      <w:pPr>
        <w:jc w:val="both"/>
        <w:rPr>
          <w:rFonts w:ascii="Arial" w:eastAsia="Times New Roman" w:hAnsi="Arial" w:cs="Arial"/>
          <w:sz w:val="24"/>
          <w:szCs w:val="24"/>
        </w:rPr>
      </w:pPr>
      <w:r w:rsidRPr="007B13D3">
        <w:rPr>
          <w:rFonts w:ascii="Arial" w:hAnsi="Arial" w:cs="Arial"/>
          <w:i/>
          <w:sz w:val="24"/>
          <w:szCs w:val="24"/>
        </w:rPr>
        <w:tab/>
      </w:r>
      <w:r w:rsidR="009E4617" w:rsidRPr="007B13D3">
        <w:rPr>
          <w:rFonts w:ascii="Arial" w:eastAsia="Times New Roman" w:hAnsi="Arial" w:cs="Arial"/>
          <w:b/>
          <w:sz w:val="24"/>
          <w:szCs w:val="24"/>
        </w:rPr>
        <w:t>Чл. 5. (1)</w:t>
      </w:r>
      <w:r w:rsidR="009E4617" w:rsidRPr="007B13D3">
        <w:rPr>
          <w:rFonts w:ascii="Arial" w:eastAsia="Times New Roman" w:hAnsi="Arial" w:cs="Arial"/>
          <w:sz w:val="24"/>
          <w:szCs w:val="24"/>
        </w:rPr>
        <w:t xml:space="preserve"> Кандидатстващите за настаняване в общински жилища, които отговарят на условията по чл. 4, се подреждат в зависимост от броя на членовете в групи, както следва: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 домакинство от едно самостоятелно живеещо лице;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2. двучленно семейство/домакинство;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3. тричленно семейство/домакинство;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lastRenderedPageBreak/>
        <w:tab/>
        <w:t>4. четиричленно семейство/домакинство;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5. семейство/домакинство с 5 и повече членове;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6. родител отглеждащ сам дете/деца.</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b/>
          <w:sz w:val="24"/>
          <w:szCs w:val="24"/>
        </w:rPr>
        <w:tab/>
        <w:t xml:space="preserve">(2) </w:t>
      </w:r>
      <w:r w:rsidRPr="007B13D3">
        <w:rPr>
          <w:rFonts w:ascii="Arial" w:eastAsia="Times New Roman" w:hAnsi="Arial" w:cs="Arial"/>
          <w:sz w:val="24"/>
          <w:szCs w:val="24"/>
          <w:lang w:eastAsia="bg-BG"/>
        </w:rPr>
        <w:t>Подреждането на лицата, семействата и домакинствата в една и съща група по ал. 1 се извършва на база методика за обща оценка, която включва следните показатели: „Заетост” (З), „Семейно положение” (СП), „Здравословно състояние” (ЗС).</w:t>
      </w:r>
    </w:p>
    <w:p w:rsidR="009E4617" w:rsidRPr="007B13D3" w:rsidRDefault="009E4617" w:rsidP="009E4617">
      <w:pPr>
        <w:jc w:val="both"/>
        <w:rPr>
          <w:rFonts w:ascii="Arial" w:eastAsia="Times New Roman" w:hAnsi="Arial" w:cs="Arial"/>
          <w:b/>
          <w:sz w:val="24"/>
          <w:szCs w:val="24"/>
          <w:lang w:eastAsia="bg-BG"/>
        </w:rPr>
      </w:pPr>
      <w:r w:rsidRPr="007B13D3">
        <w:rPr>
          <w:rFonts w:ascii="Arial" w:eastAsia="Times New Roman" w:hAnsi="Arial" w:cs="Arial"/>
          <w:b/>
          <w:sz w:val="24"/>
          <w:szCs w:val="24"/>
          <w:lang w:eastAsia="bg-BG"/>
        </w:rPr>
        <w:tab/>
        <w:t xml:space="preserve">(3) </w:t>
      </w:r>
      <w:r w:rsidRPr="007B13D3">
        <w:rPr>
          <w:rFonts w:ascii="Arial" w:eastAsia="Times New Roman" w:hAnsi="Arial" w:cs="Arial"/>
          <w:sz w:val="24"/>
          <w:szCs w:val="24"/>
          <w:lang w:eastAsia="bg-BG"/>
        </w:rPr>
        <w:t>Общата оценка (ОЦ) на всяко от лицата, семействата и домакинствата представлява сбор от трите горецитирани показатели, съобразно формулата:</w:t>
      </w:r>
    </w:p>
    <w:p w:rsidR="009E4617" w:rsidRPr="007B13D3" w:rsidRDefault="009E4617" w:rsidP="009E4617">
      <w:pPr>
        <w:jc w:val="both"/>
        <w:rPr>
          <w:rFonts w:ascii="Arial" w:eastAsia="Times New Roman" w:hAnsi="Arial" w:cs="Arial"/>
          <w:b/>
          <w:sz w:val="24"/>
          <w:szCs w:val="24"/>
          <w:lang w:eastAsia="bg-BG"/>
        </w:rPr>
      </w:pPr>
      <w:r w:rsidRPr="007B13D3">
        <w:rPr>
          <w:rFonts w:ascii="Arial" w:eastAsia="Times New Roman" w:hAnsi="Arial" w:cs="Arial"/>
          <w:b/>
          <w:sz w:val="24"/>
          <w:szCs w:val="24"/>
          <w:lang w:eastAsia="bg-BG"/>
        </w:rPr>
        <w:tab/>
        <w:t>ОЦ = З + СП + ЗС</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t>Максималният сбор на ОЦ е 100 точки.</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Максималният сбор точки по отделните показатели е както следва: </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t>- заетост</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- 40 точки;</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t>- семейно положение</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- 40 точки;</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t>- здравословно състояние</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- 20 точки.</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b/>
          <w:sz w:val="24"/>
          <w:szCs w:val="24"/>
          <w:lang w:eastAsia="bg-BG"/>
        </w:rPr>
        <w:tab/>
        <w:t>(4)</w:t>
      </w:r>
      <w:r w:rsidRPr="007B13D3">
        <w:rPr>
          <w:rFonts w:ascii="Arial" w:eastAsia="Times New Roman" w:hAnsi="Arial" w:cs="Arial"/>
          <w:sz w:val="24"/>
          <w:szCs w:val="24"/>
          <w:lang w:eastAsia="bg-BG"/>
        </w:rPr>
        <w:t xml:space="preserve"> Критерии за оценка по отделните показатели:</w:t>
      </w:r>
    </w:p>
    <w:p w:rsidR="009E4617" w:rsidRPr="007B13D3" w:rsidRDefault="009E4617" w:rsidP="009E4617">
      <w:pPr>
        <w:widowControl w:val="0"/>
        <w:adjustRightInd w:val="0"/>
        <w:jc w:val="both"/>
        <w:textAlignment w:val="baseline"/>
        <w:rPr>
          <w:rFonts w:ascii="Arial" w:eastAsia="Times New Roman" w:hAnsi="Arial" w:cs="Arial"/>
          <w:b/>
          <w:sz w:val="24"/>
          <w:szCs w:val="24"/>
          <w:lang w:eastAsia="bg-BG"/>
        </w:rPr>
      </w:pPr>
      <w:r w:rsidRPr="007B13D3">
        <w:rPr>
          <w:rFonts w:ascii="Arial" w:eastAsia="Times New Roman" w:hAnsi="Arial" w:cs="Arial"/>
          <w:b/>
          <w:sz w:val="24"/>
          <w:szCs w:val="24"/>
          <w:lang w:eastAsia="bg-BG"/>
        </w:rPr>
        <w:t>1. Заетост:</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а) работещ</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 xml:space="preserve">- 40 точки; </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б) студент</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 xml:space="preserve">- 30 точки; </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в) пенсионер</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 xml:space="preserve">- 20 точки; </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г) безработен</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- 10 точки.</w:t>
      </w:r>
    </w:p>
    <w:p w:rsidR="009E4617" w:rsidRPr="007B13D3" w:rsidRDefault="009E4617" w:rsidP="009E4617">
      <w:pPr>
        <w:widowControl w:val="0"/>
        <w:adjustRightInd w:val="0"/>
        <w:jc w:val="both"/>
        <w:textAlignment w:val="baseline"/>
        <w:rPr>
          <w:rFonts w:ascii="Arial" w:eastAsia="Times New Roman" w:hAnsi="Arial" w:cs="Arial"/>
          <w:b/>
          <w:sz w:val="24"/>
          <w:szCs w:val="24"/>
          <w:lang w:eastAsia="bg-BG"/>
        </w:rPr>
      </w:pPr>
      <w:r w:rsidRPr="007B13D3">
        <w:rPr>
          <w:rFonts w:ascii="Arial" w:eastAsia="Times New Roman" w:hAnsi="Arial" w:cs="Arial"/>
          <w:b/>
          <w:sz w:val="24"/>
          <w:szCs w:val="24"/>
          <w:lang w:eastAsia="bg-BG"/>
        </w:rPr>
        <w:t>2. Семейно положение:</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а) </w:t>
      </w:r>
      <w:r w:rsidRPr="007B13D3">
        <w:rPr>
          <w:rFonts w:ascii="Arial" w:eastAsia="Times New Roman" w:hAnsi="Arial" w:cs="Arial"/>
          <w:snapToGrid w:val="0"/>
          <w:sz w:val="24"/>
          <w:szCs w:val="24"/>
        </w:rPr>
        <w:t>семейства</w:t>
      </w:r>
      <w:r w:rsidRPr="007B13D3">
        <w:rPr>
          <w:rFonts w:ascii="Arial" w:eastAsia="Times New Roman" w:hAnsi="Arial" w:cs="Arial"/>
          <w:sz w:val="24"/>
          <w:szCs w:val="24"/>
          <w:lang w:eastAsia="bg-BG"/>
        </w:rPr>
        <w:t>/домакинства с деца</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- 40 точки;</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б) </w:t>
      </w:r>
      <w:r w:rsidRPr="007B13D3">
        <w:rPr>
          <w:rFonts w:ascii="Arial" w:eastAsia="Times New Roman" w:hAnsi="Arial" w:cs="Arial"/>
          <w:sz w:val="24"/>
          <w:szCs w:val="24"/>
        </w:rPr>
        <w:t>родител, отглеждащ сам дете/деца</w:t>
      </w:r>
      <w:r w:rsidRPr="007B13D3">
        <w:rPr>
          <w:rFonts w:ascii="Arial" w:eastAsia="Times New Roman" w:hAnsi="Arial" w:cs="Arial"/>
          <w:sz w:val="24"/>
          <w:szCs w:val="24"/>
          <w:lang w:eastAsia="bg-BG"/>
        </w:rPr>
        <w:tab/>
        <w:t>- 30 точки;</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в) </w:t>
      </w:r>
      <w:r w:rsidRPr="007B13D3">
        <w:rPr>
          <w:rFonts w:ascii="Arial" w:eastAsia="Times New Roman" w:hAnsi="Arial" w:cs="Arial"/>
          <w:snapToGrid w:val="0"/>
          <w:sz w:val="24"/>
          <w:szCs w:val="24"/>
        </w:rPr>
        <w:t>семейства/домакинства</w:t>
      </w:r>
      <w:r w:rsidRPr="007B13D3">
        <w:rPr>
          <w:rFonts w:ascii="Arial" w:eastAsia="Times New Roman" w:hAnsi="Arial" w:cs="Arial"/>
          <w:sz w:val="24"/>
          <w:szCs w:val="24"/>
          <w:lang w:eastAsia="bg-BG"/>
        </w:rPr>
        <w:t xml:space="preserve"> без деца</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- 20 точки;</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г) самостоятелно живеещо лице</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- 10 точки.</w:t>
      </w:r>
    </w:p>
    <w:p w:rsidR="009E4617" w:rsidRPr="007B13D3" w:rsidRDefault="009E4617" w:rsidP="009E4617">
      <w:pPr>
        <w:widowControl w:val="0"/>
        <w:adjustRightInd w:val="0"/>
        <w:jc w:val="both"/>
        <w:textAlignment w:val="baseline"/>
        <w:rPr>
          <w:rFonts w:ascii="Arial" w:eastAsia="Times New Roman" w:hAnsi="Arial" w:cs="Arial"/>
          <w:b/>
          <w:sz w:val="24"/>
          <w:szCs w:val="24"/>
          <w:lang w:eastAsia="bg-BG"/>
        </w:rPr>
      </w:pPr>
      <w:r w:rsidRPr="007B13D3">
        <w:rPr>
          <w:rFonts w:ascii="Arial" w:eastAsia="Times New Roman" w:hAnsi="Arial" w:cs="Arial"/>
          <w:b/>
          <w:sz w:val="24"/>
          <w:szCs w:val="24"/>
          <w:lang w:eastAsia="bg-BG"/>
        </w:rPr>
        <w:t>3. Здравословно състояние:</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а) лице с трайни увреждания с над 90 % </w:t>
      </w:r>
    </w:p>
    <w:p w:rsidR="009E4617" w:rsidRPr="007B13D3" w:rsidRDefault="009E4617" w:rsidP="009E4617">
      <w:pPr>
        <w:widowControl w:val="0"/>
        <w:adjustRightInd w:val="0"/>
        <w:ind w:firstLine="708"/>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 xml:space="preserve">     намалена работоспособност</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-20 точки;</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б) лице със 71 % и над 71 % намалена работоспособност</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-18 точки;</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в) лице с 50 % и над 50 % намалена работоспособност</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-16 точки;</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г) лице с под 50 % намалена работоспособност</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-14 точки;</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д) лице без установена намалена работоспособност</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-12 точки.</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b/>
          <w:sz w:val="24"/>
          <w:szCs w:val="24"/>
        </w:rPr>
        <w:tab/>
      </w:r>
      <w:r w:rsidRPr="007B13D3">
        <w:rPr>
          <w:rFonts w:ascii="Arial" w:eastAsia="Times New Roman" w:hAnsi="Arial" w:cs="Arial"/>
          <w:b/>
          <w:sz w:val="24"/>
          <w:szCs w:val="24"/>
          <w:lang w:eastAsia="bg-BG"/>
        </w:rPr>
        <w:t>(5)</w:t>
      </w:r>
      <w:r w:rsidRPr="007B13D3">
        <w:rPr>
          <w:rFonts w:ascii="Arial" w:eastAsia="Times New Roman" w:hAnsi="Arial" w:cs="Arial"/>
          <w:sz w:val="24"/>
          <w:szCs w:val="24"/>
          <w:lang w:eastAsia="bg-BG"/>
        </w:rPr>
        <w:t xml:space="preserve"> По показатели 1 и 3 на предходната алинея се оценяват всички членове на семейството/домакинството. Получените за всяко едно от лицата оценки по отделните критерии на показателите се сумират и получения общ сбор, за конкретния показател, се разделя на броя на членовете на семейството/домакинството.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(6)</w:t>
      </w:r>
      <w:r w:rsidRPr="007B13D3">
        <w:rPr>
          <w:rFonts w:ascii="Arial" w:eastAsia="Times New Roman" w:hAnsi="Arial" w:cs="Arial"/>
          <w:sz w:val="24"/>
          <w:szCs w:val="24"/>
        </w:rPr>
        <w:t xml:space="preserve"> При равен брой точки на общата оценка на лицата, семействата и домакинствата, предимство се дава на по-продължителната по време картотека.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Чл. 6. (1)</w:t>
      </w:r>
      <w:r w:rsidRPr="007B13D3">
        <w:rPr>
          <w:rFonts w:ascii="Arial" w:eastAsia="Times New Roman" w:hAnsi="Arial" w:cs="Arial"/>
          <w:sz w:val="24"/>
          <w:szCs w:val="24"/>
        </w:rPr>
        <w:t xml:space="preserve"> В Общината се води картотека на </w:t>
      </w:r>
      <w:r w:rsidRPr="007B13D3">
        <w:rPr>
          <w:rFonts w:ascii="Arial" w:eastAsia="Times New Roman" w:hAnsi="Arial" w:cs="Arial"/>
          <w:sz w:val="24"/>
          <w:szCs w:val="24"/>
          <w:lang w:eastAsia="bg-BG"/>
        </w:rPr>
        <w:t xml:space="preserve">лицата, семействата и домакинствата </w:t>
      </w:r>
      <w:r w:rsidRPr="007B13D3">
        <w:rPr>
          <w:rFonts w:ascii="Arial" w:eastAsia="Times New Roman" w:hAnsi="Arial" w:cs="Arial"/>
          <w:sz w:val="24"/>
          <w:szCs w:val="24"/>
        </w:rPr>
        <w:t>с установена жилищна нужда, които отговарят на условията по чл. 4.</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(2)</w:t>
      </w:r>
      <w:r w:rsidRPr="007B13D3">
        <w:rPr>
          <w:rFonts w:ascii="Arial" w:eastAsia="Times New Roman" w:hAnsi="Arial" w:cs="Arial"/>
          <w:sz w:val="24"/>
          <w:szCs w:val="24"/>
        </w:rPr>
        <w:t xml:space="preserve"> Картотекирането се извършва въз основа на искане и декларация по образец, утвърден от Кмета на общината, в които се посочват:</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 xml:space="preserve">1. броят, трите имена, възрастта и продължителността на адресната регистрация в населено място </w:t>
      </w:r>
      <w:r w:rsidRPr="007B13D3">
        <w:rPr>
          <w:rFonts w:ascii="Arial" w:eastAsia="Times New Roman" w:hAnsi="Arial" w:cs="Arial"/>
          <w:sz w:val="24"/>
          <w:szCs w:val="24"/>
          <w:lang w:eastAsia="bg-BG"/>
        </w:rPr>
        <w:t>на територията на община Габрово</w:t>
      </w:r>
      <w:r w:rsidRPr="007B13D3">
        <w:rPr>
          <w:rFonts w:ascii="Arial" w:eastAsia="Times New Roman" w:hAnsi="Arial" w:cs="Arial"/>
          <w:sz w:val="24"/>
          <w:szCs w:val="24"/>
        </w:rPr>
        <w:t xml:space="preserve"> на лицето, членовете на семейството и </w:t>
      </w:r>
      <w:r w:rsidRPr="007B13D3">
        <w:rPr>
          <w:rFonts w:ascii="Arial" w:eastAsia="Times New Roman" w:hAnsi="Arial" w:cs="Arial"/>
          <w:sz w:val="24"/>
          <w:szCs w:val="24"/>
          <w:lang w:eastAsia="bg-BG"/>
        </w:rPr>
        <w:t>домакинството;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 xml:space="preserve">2. жилищните условия, при които живее лицето, членовете на семейството и </w:t>
      </w:r>
      <w:r w:rsidRPr="007B13D3">
        <w:rPr>
          <w:rFonts w:ascii="Arial" w:eastAsia="Times New Roman" w:hAnsi="Arial" w:cs="Arial"/>
          <w:sz w:val="24"/>
          <w:szCs w:val="24"/>
          <w:lang w:eastAsia="bg-BG"/>
        </w:rPr>
        <w:t>домакинството</w:t>
      </w:r>
      <w:r w:rsidRPr="007B13D3">
        <w:rPr>
          <w:rFonts w:ascii="Arial" w:eastAsia="Times New Roman" w:hAnsi="Arial" w:cs="Arial"/>
          <w:sz w:val="24"/>
          <w:szCs w:val="24"/>
        </w:rPr>
        <w:t xml:space="preserve"> към момента на представяне на искането. Вписват се данни за вида (жилищни, нежилищни), размера и собствеността на обитаваните помещения;</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3. данни за обстоятелствата по чл. 4, ал. 2 и чл. 5, ал. 4.</w:t>
      </w:r>
    </w:p>
    <w:p w:rsidR="009E4617" w:rsidRPr="007B13D3" w:rsidRDefault="009E4617" w:rsidP="009E4617">
      <w:pPr>
        <w:jc w:val="both"/>
        <w:rPr>
          <w:rFonts w:ascii="Arial" w:eastAsia="Times New Roman" w:hAnsi="Arial" w:cs="Arial"/>
          <w:b/>
          <w:sz w:val="24"/>
          <w:szCs w:val="24"/>
        </w:rPr>
      </w:pPr>
      <w:r w:rsidRPr="007B13D3">
        <w:rPr>
          <w:rFonts w:ascii="Arial" w:eastAsia="Times New Roman" w:hAnsi="Arial" w:cs="Arial"/>
          <w:b/>
          <w:sz w:val="24"/>
          <w:szCs w:val="24"/>
        </w:rPr>
        <w:tab/>
        <w:t>Чл. 7. (1)</w:t>
      </w:r>
      <w:r w:rsidRPr="007B13D3">
        <w:rPr>
          <w:rFonts w:ascii="Arial" w:eastAsia="Times New Roman" w:hAnsi="Arial" w:cs="Arial"/>
          <w:sz w:val="24"/>
          <w:szCs w:val="24"/>
        </w:rPr>
        <w:t xml:space="preserve"> Кметът на общината назначава комисия за картотекиране на нуждаещите се.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(2) </w:t>
      </w:r>
      <w:r w:rsidRPr="007B13D3">
        <w:rPr>
          <w:rFonts w:ascii="Arial" w:eastAsia="Times New Roman" w:hAnsi="Arial" w:cs="Arial"/>
          <w:sz w:val="24"/>
          <w:szCs w:val="24"/>
        </w:rPr>
        <w:t xml:space="preserve">Комисията разглежда в едномесечен срок подадените искания и декларации, взема решение за включване или невключване в картотеката и </w:t>
      </w:r>
      <w:r w:rsidRPr="007B13D3">
        <w:rPr>
          <w:rFonts w:ascii="Arial" w:eastAsia="Times New Roman" w:hAnsi="Arial" w:cs="Arial"/>
          <w:sz w:val="24"/>
          <w:szCs w:val="24"/>
        </w:rPr>
        <w:lastRenderedPageBreak/>
        <w:t>установява жилищната нужда на отделните лица, семейства и домакинства по групи, съгласно чл. 5.</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(3) </w:t>
      </w:r>
      <w:r w:rsidRPr="007B13D3">
        <w:rPr>
          <w:rFonts w:ascii="Arial" w:eastAsia="Times New Roman" w:hAnsi="Arial" w:cs="Arial"/>
          <w:sz w:val="24"/>
          <w:szCs w:val="24"/>
        </w:rPr>
        <w:t xml:space="preserve">Решението на Комисията се съобщава на заявителите и може да се обжалва по реда на Административнопроцесуалния кодекс. </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Чл. 8. (1)</w:t>
      </w:r>
      <w:r w:rsidRPr="007B13D3">
        <w:rPr>
          <w:rFonts w:ascii="Arial" w:eastAsia="Times New Roman" w:hAnsi="Arial" w:cs="Arial"/>
          <w:sz w:val="24"/>
          <w:szCs w:val="24"/>
        </w:rPr>
        <w:t xml:space="preserve"> Нуждаещите се от жилище остават картотекирани и когато учат в друго населено място или извън страната.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(2)</w:t>
      </w:r>
      <w:r w:rsidRPr="007B13D3">
        <w:rPr>
          <w:rFonts w:ascii="Arial" w:eastAsia="Times New Roman" w:hAnsi="Arial" w:cs="Arial"/>
          <w:sz w:val="24"/>
          <w:szCs w:val="24"/>
        </w:rPr>
        <w:t xml:space="preserve"> Обстоятелствата по предходната алинея се удостоверяват със съответните документи.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Чл. 9. (1)</w:t>
      </w:r>
      <w:r w:rsidRPr="007B13D3">
        <w:rPr>
          <w:rFonts w:ascii="Arial" w:eastAsia="Times New Roman" w:hAnsi="Arial" w:cs="Arial"/>
          <w:sz w:val="24"/>
          <w:szCs w:val="24"/>
        </w:rPr>
        <w:t xml:space="preserve"> Картотекираните по реда на тази глава, са длъжни ежегодно до 31 декември, както и в четиринадесет дневен срок при промяна в данните и обстоятелствата по чл. 6, ал. 2 да подадат нова декларация по чл. 4, ал. 3.</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(2) </w:t>
      </w:r>
      <w:r w:rsidRPr="007B13D3">
        <w:rPr>
          <w:rFonts w:ascii="Arial" w:eastAsia="Times New Roman" w:hAnsi="Arial" w:cs="Arial"/>
          <w:sz w:val="24"/>
          <w:szCs w:val="24"/>
        </w:rPr>
        <w:t>Картотекирани или настанени в общински жилища лица, които започват индивидуално или групово жилищно строителство, или са включени в жилищностроителни кооперации, уведомяват писмено Общината в едномесечен срок от издаването на разрешението за строеж. В тези случаи, настанените в общински жилища могат да продължат да ги обитават за период не по-дълъг от 3 календарни години, считано от датата на издаденото разрешение за строеж.</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Чл. 10. (1)</w:t>
      </w:r>
      <w:r w:rsidRPr="007B13D3">
        <w:rPr>
          <w:rFonts w:ascii="Arial" w:eastAsia="Times New Roman" w:hAnsi="Arial" w:cs="Arial"/>
          <w:sz w:val="24"/>
          <w:szCs w:val="24"/>
        </w:rPr>
        <w:t xml:space="preserve"> Изваждат се от картотеката лица, семейства и домакинства: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 xml:space="preserve">1. </w:t>
      </w:r>
      <w:r w:rsidRPr="007B13D3">
        <w:rPr>
          <w:rFonts w:ascii="Arial" w:eastAsia="Times New Roman" w:hAnsi="Arial" w:cs="Arial"/>
          <w:sz w:val="24"/>
          <w:szCs w:val="24"/>
          <w:lang w:eastAsia="bg-BG"/>
        </w:rPr>
        <w:t>които, след определяне на жилищната им нужда, вече не отговарят на условията на чл. 4, ал. 2.</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2. включени в строителство по чл. 9, ал. 2 след изтичане на 3 календарни години, считано от датата на издаденото разрешение за строеж;</w:t>
      </w:r>
    </w:p>
    <w:p w:rsidR="009E4617" w:rsidRPr="007B13D3" w:rsidRDefault="009E4617" w:rsidP="009E4617">
      <w:pPr>
        <w:jc w:val="both"/>
        <w:rPr>
          <w:rFonts w:ascii="Arial" w:eastAsia="Times New Roman" w:hAnsi="Arial" w:cs="Arial"/>
          <w:b/>
          <w:sz w:val="24"/>
          <w:szCs w:val="24"/>
        </w:rPr>
      </w:pPr>
      <w:r w:rsidRPr="007B13D3">
        <w:rPr>
          <w:rFonts w:ascii="Arial" w:eastAsia="Times New Roman" w:hAnsi="Arial" w:cs="Arial"/>
          <w:sz w:val="24"/>
          <w:szCs w:val="24"/>
        </w:rPr>
        <w:tab/>
        <w:t>3. настанени в жилище, което отговаря на нормите за жилищно задоволяване по чл. 3.</w:t>
      </w:r>
    </w:p>
    <w:p w:rsidR="002305E1" w:rsidRPr="007B13D3" w:rsidRDefault="009E4617" w:rsidP="002305E1">
      <w:pPr>
        <w:jc w:val="both"/>
        <w:rPr>
          <w:rFonts w:ascii="Arial" w:eastAsia="Times New Roman" w:hAnsi="Arial" w:cs="Arial"/>
          <w:sz w:val="24"/>
          <w:szCs w:val="24"/>
        </w:rPr>
      </w:pPr>
      <w:r w:rsidRPr="007B13D3">
        <w:rPr>
          <w:rFonts w:ascii="Arial" w:eastAsia="Times New Roman" w:hAnsi="Arial" w:cs="Arial"/>
          <w:sz w:val="24"/>
          <w:szCs w:val="24"/>
        </w:rPr>
        <w:tab/>
        <w:t xml:space="preserve">4. </w:t>
      </w:r>
      <w:r w:rsidR="00B576D2" w:rsidRPr="007B13D3">
        <w:rPr>
          <w:rFonts w:ascii="Arial" w:eastAsia="Times New Roman" w:hAnsi="Arial" w:cs="Arial"/>
          <w:i/>
          <w:sz w:val="24"/>
          <w:szCs w:val="24"/>
        </w:rPr>
        <w:t>/</w:t>
      </w:r>
      <w:r w:rsidR="00B576D2" w:rsidRPr="007B13D3">
        <w:rPr>
          <w:rFonts w:ascii="Arial" w:hAnsi="Arial" w:cs="Arial"/>
          <w:i/>
          <w:sz w:val="24"/>
          <w:szCs w:val="24"/>
        </w:rPr>
        <w:t xml:space="preserve">изм. </w:t>
      </w:r>
      <w:r w:rsidR="003C12D3" w:rsidRPr="007B13D3">
        <w:rPr>
          <w:rFonts w:ascii="Arial" w:hAnsi="Arial" w:cs="Arial"/>
          <w:i/>
          <w:sz w:val="24"/>
          <w:szCs w:val="24"/>
        </w:rPr>
        <w:t xml:space="preserve">и доп. </w:t>
      </w:r>
      <w:r w:rsidR="00B576D2" w:rsidRPr="007B13D3">
        <w:rPr>
          <w:rFonts w:ascii="Arial" w:hAnsi="Arial" w:cs="Arial"/>
          <w:i/>
          <w:sz w:val="24"/>
          <w:szCs w:val="24"/>
        </w:rPr>
        <w:t>с Решение № 18/28.01.2021 г./</w:t>
      </w:r>
      <w:r w:rsidR="002305E1" w:rsidRPr="007B13D3">
        <w:rPr>
          <w:rFonts w:ascii="Arial" w:hAnsi="Arial" w:cs="Arial"/>
          <w:i/>
          <w:sz w:val="24"/>
          <w:szCs w:val="24"/>
        </w:rPr>
        <w:t xml:space="preserve"> </w:t>
      </w:r>
      <w:r w:rsidR="002305E1" w:rsidRPr="007B13D3">
        <w:rPr>
          <w:rFonts w:ascii="Arial" w:eastAsia="Times New Roman" w:hAnsi="Arial" w:cs="Arial"/>
          <w:sz w:val="24"/>
          <w:szCs w:val="24"/>
        </w:rPr>
        <w:t>които не са подали декларации или уведомления, съгласно изискванията на чл. 9;</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5. при отказ от получаване на настанителна заповед или сключване на договор за отдаване под наем;</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(2) </w:t>
      </w:r>
      <w:r w:rsidRPr="007B13D3">
        <w:rPr>
          <w:rFonts w:ascii="Arial" w:eastAsia="Times New Roman" w:hAnsi="Arial" w:cs="Arial"/>
          <w:sz w:val="24"/>
          <w:szCs w:val="24"/>
        </w:rPr>
        <w:t xml:space="preserve">Лицата, членовете на семействата и </w:t>
      </w:r>
      <w:r w:rsidRPr="007B13D3">
        <w:rPr>
          <w:rFonts w:ascii="Arial" w:eastAsia="Times New Roman" w:hAnsi="Arial" w:cs="Arial"/>
          <w:sz w:val="24"/>
          <w:szCs w:val="24"/>
          <w:lang w:eastAsia="bg-BG"/>
        </w:rPr>
        <w:t>домакинствата</w:t>
      </w:r>
      <w:r w:rsidRPr="007B13D3">
        <w:rPr>
          <w:rFonts w:ascii="Arial" w:eastAsia="Times New Roman" w:hAnsi="Arial" w:cs="Arial"/>
          <w:sz w:val="24"/>
          <w:szCs w:val="24"/>
        </w:rPr>
        <w:t xml:space="preserve"> посочили неверни или непосочили в декларациите данни и обстоятелства по чл. 6, ал. 2 и чл. 9, ал. 2, носят отговорност по чл. 313 от Наказателния кодекс, не се включват в картотеката или се изваждат от нея и губят право да бъдат картотекирани отново.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(3)</w:t>
      </w:r>
      <w:r w:rsidRPr="007B13D3">
        <w:rPr>
          <w:rFonts w:ascii="Arial" w:eastAsia="Times New Roman" w:hAnsi="Arial" w:cs="Arial"/>
          <w:sz w:val="24"/>
          <w:szCs w:val="24"/>
        </w:rPr>
        <w:t xml:space="preserve"> Изваждането от картотеката се извършва с решение на Комисията по чл. 7, ал. 1. Решението се съобщава на заинтересованите лица и може да се обжалва по реда на Административнопроцесуалния кодекс. </w:t>
      </w:r>
    </w:p>
    <w:p w:rsidR="002305E1" w:rsidRPr="007B13D3" w:rsidRDefault="009E4617" w:rsidP="002305E1">
      <w:pPr>
        <w:jc w:val="both"/>
        <w:rPr>
          <w:rFonts w:ascii="Arial" w:eastAsia="Times New Roman" w:hAnsi="Arial" w:cs="Arial"/>
          <w:sz w:val="24"/>
          <w:szCs w:val="24"/>
        </w:rPr>
      </w:pPr>
      <w:r w:rsidRPr="007B13D3">
        <w:rPr>
          <w:rFonts w:ascii="Arial" w:eastAsia="Times New Roman" w:hAnsi="Arial" w:cs="Arial"/>
          <w:b/>
          <w:sz w:val="24"/>
          <w:szCs w:val="24"/>
        </w:rPr>
        <w:tab/>
        <w:t xml:space="preserve">(4) </w:t>
      </w:r>
      <w:r w:rsidR="00B576D2" w:rsidRPr="007B13D3">
        <w:rPr>
          <w:rFonts w:ascii="Arial" w:eastAsia="Times New Roman" w:hAnsi="Arial" w:cs="Arial"/>
          <w:i/>
          <w:sz w:val="24"/>
          <w:szCs w:val="24"/>
        </w:rPr>
        <w:t>/</w:t>
      </w:r>
      <w:r w:rsidR="00B576D2" w:rsidRPr="007B13D3">
        <w:rPr>
          <w:rFonts w:ascii="Arial" w:hAnsi="Arial" w:cs="Arial"/>
          <w:i/>
          <w:sz w:val="24"/>
          <w:szCs w:val="24"/>
        </w:rPr>
        <w:t>изм. с Решение № 18/28.01.2021 г./</w:t>
      </w:r>
      <w:r w:rsidR="002305E1" w:rsidRPr="007B13D3">
        <w:rPr>
          <w:rFonts w:ascii="Arial" w:hAnsi="Arial" w:cs="Arial"/>
          <w:i/>
          <w:sz w:val="24"/>
          <w:szCs w:val="24"/>
        </w:rPr>
        <w:t xml:space="preserve"> </w:t>
      </w:r>
      <w:r w:rsidR="002305E1" w:rsidRPr="007B13D3">
        <w:rPr>
          <w:rFonts w:ascii="Arial" w:eastAsia="Times New Roman" w:hAnsi="Arial" w:cs="Arial"/>
          <w:sz w:val="24"/>
          <w:szCs w:val="24"/>
        </w:rPr>
        <w:t>Извадените от картотеката на основание ал. 1, т. 4 и т. 5 губят право да бъдат картотекирани отново за срок от 1 година.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Чл. 11. </w:t>
      </w:r>
      <w:r w:rsidRPr="007B13D3">
        <w:rPr>
          <w:rFonts w:ascii="Arial" w:eastAsia="Times New Roman" w:hAnsi="Arial" w:cs="Arial"/>
          <w:sz w:val="24"/>
          <w:szCs w:val="24"/>
        </w:rPr>
        <w:t>Документите, подадени при кандидатстване за настаняване под наем в общинско жилище, се съхраняват в общинската администрация, както следва: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 на включените в картотеката - до отпадане на основанието за картотекиране;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2. на невключените в картотеката - 3 години;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3. извадените от картотеката - 5 години от датата на изваждането.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Чл. 12. (1)</w:t>
      </w:r>
      <w:r w:rsidRPr="007B13D3">
        <w:rPr>
          <w:rFonts w:ascii="Arial" w:eastAsia="Times New Roman" w:hAnsi="Arial" w:cs="Arial"/>
          <w:sz w:val="24"/>
          <w:szCs w:val="24"/>
        </w:rPr>
        <w:t xml:space="preserve"> Поредността в групите на картотекираните лица, семейства и домакинства, отговарящи на условията по чл. 4, се актуализира с протокол от Комисията по чл. 7, ал. 1, съобразно с подадените декларации по чл. 9, ал. 1.</w:t>
      </w:r>
    </w:p>
    <w:p w:rsidR="0006302B" w:rsidRPr="007B13D3" w:rsidRDefault="009E4617" w:rsidP="0006302B">
      <w:pPr>
        <w:ind w:firstLine="720"/>
        <w:jc w:val="both"/>
        <w:rPr>
          <w:rFonts w:ascii="Arial" w:eastAsia="Times New Roman" w:hAnsi="Arial" w:cs="Arial"/>
          <w:sz w:val="24"/>
          <w:szCs w:val="24"/>
        </w:rPr>
      </w:pPr>
      <w:r w:rsidRPr="007B13D3">
        <w:rPr>
          <w:rFonts w:ascii="Arial" w:eastAsia="Times New Roman" w:hAnsi="Arial" w:cs="Arial"/>
          <w:b/>
          <w:sz w:val="24"/>
          <w:szCs w:val="24"/>
        </w:rPr>
        <w:t>(2)</w:t>
      </w:r>
      <w:r w:rsidRPr="007B13D3">
        <w:rPr>
          <w:rFonts w:ascii="Arial" w:eastAsia="Times New Roman" w:hAnsi="Arial" w:cs="Arial"/>
          <w:sz w:val="24"/>
          <w:szCs w:val="24"/>
        </w:rPr>
        <w:t xml:space="preserve"> </w:t>
      </w:r>
      <w:r w:rsidR="004F6C97" w:rsidRPr="007B13D3">
        <w:rPr>
          <w:rFonts w:ascii="Arial" w:eastAsia="Times New Roman" w:hAnsi="Arial" w:cs="Arial"/>
          <w:i/>
          <w:sz w:val="24"/>
          <w:szCs w:val="24"/>
        </w:rPr>
        <w:t>/</w:t>
      </w:r>
      <w:r w:rsidR="006C5F1A" w:rsidRPr="007B13D3">
        <w:rPr>
          <w:rFonts w:ascii="Arial" w:hAnsi="Arial" w:cs="Arial"/>
          <w:i/>
          <w:sz w:val="24"/>
          <w:szCs w:val="24"/>
        </w:rPr>
        <w:t xml:space="preserve">изм. </w:t>
      </w:r>
      <w:r w:rsidR="0006302B" w:rsidRPr="007B13D3">
        <w:rPr>
          <w:rFonts w:ascii="Arial" w:hAnsi="Arial" w:cs="Arial"/>
          <w:i/>
          <w:sz w:val="24"/>
          <w:szCs w:val="24"/>
        </w:rPr>
        <w:t>и доп.</w:t>
      </w:r>
      <w:r w:rsidR="006C5F1A" w:rsidRPr="007B13D3">
        <w:rPr>
          <w:rFonts w:ascii="Arial" w:hAnsi="Arial" w:cs="Arial"/>
          <w:i/>
          <w:sz w:val="24"/>
          <w:szCs w:val="24"/>
        </w:rPr>
        <w:t>с Решение № 217/24.11.2022 г./</w:t>
      </w:r>
      <w:r w:rsidR="0006302B" w:rsidRPr="007B13D3">
        <w:rPr>
          <w:rFonts w:cs="Times New Roman"/>
          <w:szCs w:val="26"/>
          <w:lang w:eastAsia="bg-BG"/>
        </w:rPr>
        <w:t xml:space="preserve"> </w:t>
      </w:r>
      <w:r w:rsidR="0006302B" w:rsidRPr="007B13D3">
        <w:rPr>
          <w:rFonts w:ascii="Arial" w:eastAsia="Times New Roman" w:hAnsi="Arial" w:cs="Arial"/>
          <w:sz w:val="24"/>
          <w:szCs w:val="24"/>
        </w:rPr>
        <w:t>С утвърдения от кмета на Общината Протокол на комисията по чл. 7, ал. 1 от тази Наредба се пристъпва към настаняване на лицата, семействата и домакинствата, в зависимост от свободните жилища.</w:t>
      </w:r>
    </w:p>
    <w:p w:rsidR="00F55BB6"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(3)</w:t>
      </w:r>
      <w:r w:rsidRPr="007B13D3">
        <w:rPr>
          <w:rFonts w:ascii="Arial" w:eastAsia="Times New Roman" w:hAnsi="Arial" w:cs="Arial"/>
          <w:sz w:val="24"/>
          <w:szCs w:val="24"/>
        </w:rPr>
        <w:t xml:space="preserve"> </w:t>
      </w:r>
      <w:r w:rsidR="004F6C97" w:rsidRPr="007B13D3">
        <w:rPr>
          <w:rFonts w:ascii="Arial" w:eastAsia="Times New Roman" w:hAnsi="Arial" w:cs="Arial"/>
          <w:i/>
          <w:sz w:val="24"/>
          <w:szCs w:val="24"/>
        </w:rPr>
        <w:t>/</w:t>
      </w:r>
      <w:r w:rsidR="0006302B" w:rsidRPr="007B13D3">
        <w:rPr>
          <w:rFonts w:ascii="Arial" w:hAnsi="Arial" w:cs="Arial"/>
          <w:i/>
          <w:sz w:val="24"/>
          <w:szCs w:val="24"/>
        </w:rPr>
        <w:t>отм.</w:t>
      </w:r>
      <w:r w:rsidR="006C5F1A" w:rsidRPr="007B13D3">
        <w:rPr>
          <w:rFonts w:ascii="Arial" w:hAnsi="Arial" w:cs="Arial"/>
          <w:i/>
          <w:sz w:val="24"/>
          <w:szCs w:val="24"/>
        </w:rPr>
        <w:t xml:space="preserve"> с Решение № 217/24.11.2022 г./</w:t>
      </w:r>
    </w:p>
    <w:p w:rsidR="00F55BB6"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(4)</w:t>
      </w:r>
      <w:r w:rsidRPr="007B13D3">
        <w:rPr>
          <w:rFonts w:ascii="Arial" w:eastAsia="Times New Roman" w:hAnsi="Arial" w:cs="Arial"/>
          <w:sz w:val="24"/>
          <w:szCs w:val="24"/>
        </w:rPr>
        <w:t xml:space="preserve"> </w:t>
      </w:r>
      <w:r w:rsidR="004F6C97" w:rsidRPr="007B13D3">
        <w:rPr>
          <w:rFonts w:ascii="Arial" w:eastAsia="Times New Roman" w:hAnsi="Arial" w:cs="Arial"/>
          <w:i/>
          <w:sz w:val="24"/>
          <w:szCs w:val="24"/>
        </w:rPr>
        <w:t>/</w:t>
      </w:r>
      <w:r w:rsidR="00F55BB6" w:rsidRPr="007B13D3">
        <w:rPr>
          <w:rFonts w:ascii="Arial" w:hAnsi="Arial" w:cs="Arial"/>
          <w:i/>
          <w:sz w:val="24"/>
          <w:szCs w:val="24"/>
        </w:rPr>
        <w:t>отм</w:t>
      </w:r>
      <w:r w:rsidR="00C279F5" w:rsidRPr="007B13D3">
        <w:rPr>
          <w:rFonts w:ascii="Arial" w:hAnsi="Arial" w:cs="Arial"/>
          <w:i/>
          <w:sz w:val="24"/>
          <w:szCs w:val="24"/>
        </w:rPr>
        <w:t>.</w:t>
      </w:r>
      <w:r w:rsidR="00F55BB6" w:rsidRPr="007B13D3">
        <w:rPr>
          <w:rFonts w:ascii="Arial" w:hAnsi="Arial" w:cs="Arial"/>
          <w:i/>
          <w:sz w:val="24"/>
          <w:szCs w:val="24"/>
        </w:rPr>
        <w:t xml:space="preserve"> с Решение № 217/24.11.2022 г./</w:t>
      </w:r>
    </w:p>
    <w:p w:rsidR="00F55BB6"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(5)</w:t>
      </w:r>
      <w:r w:rsidRPr="007B13D3">
        <w:rPr>
          <w:rFonts w:ascii="Arial" w:eastAsia="Times New Roman" w:hAnsi="Arial" w:cs="Arial"/>
          <w:sz w:val="24"/>
          <w:szCs w:val="24"/>
        </w:rPr>
        <w:t xml:space="preserve"> </w:t>
      </w:r>
      <w:r w:rsidR="004F6C97" w:rsidRPr="007B13D3">
        <w:rPr>
          <w:rFonts w:ascii="Arial" w:eastAsia="Times New Roman" w:hAnsi="Arial" w:cs="Arial"/>
          <w:i/>
          <w:sz w:val="24"/>
          <w:szCs w:val="24"/>
        </w:rPr>
        <w:t>/</w:t>
      </w:r>
      <w:r w:rsidR="004F6C97" w:rsidRPr="007B13D3">
        <w:rPr>
          <w:rFonts w:ascii="Arial" w:hAnsi="Arial" w:cs="Arial"/>
          <w:i/>
          <w:sz w:val="24"/>
          <w:szCs w:val="24"/>
        </w:rPr>
        <w:t>отм</w:t>
      </w:r>
      <w:r w:rsidR="00F55BB6" w:rsidRPr="007B13D3">
        <w:rPr>
          <w:rFonts w:ascii="Arial" w:hAnsi="Arial" w:cs="Arial"/>
          <w:i/>
          <w:sz w:val="24"/>
          <w:szCs w:val="24"/>
        </w:rPr>
        <w:t>. с Решение № 217/24.11.2022 г./</w:t>
      </w:r>
    </w:p>
    <w:p w:rsidR="00F55BB6" w:rsidRPr="007B13D3" w:rsidRDefault="009E4617" w:rsidP="00F55BB6">
      <w:pPr>
        <w:ind w:firstLine="720"/>
        <w:jc w:val="both"/>
        <w:rPr>
          <w:rFonts w:ascii="Arial" w:eastAsia="Times New Roman" w:hAnsi="Arial" w:cs="Arial"/>
          <w:sz w:val="24"/>
          <w:szCs w:val="24"/>
        </w:rPr>
      </w:pPr>
      <w:r w:rsidRPr="007B13D3">
        <w:rPr>
          <w:rFonts w:ascii="Arial" w:eastAsia="Times New Roman" w:hAnsi="Arial" w:cs="Arial"/>
          <w:b/>
          <w:sz w:val="24"/>
          <w:szCs w:val="24"/>
        </w:rPr>
        <w:lastRenderedPageBreak/>
        <w:t>Чл. 13. (1)</w:t>
      </w:r>
      <w:r w:rsidRPr="007B13D3">
        <w:rPr>
          <w:rFonts w:ascii="Arial" w:eastAsia="Times New Roman" w:hAnsi="Arial" w:cs="Arial"/>
          <w:sz w:val="24"/>
          <w:szCs w:val="24"/>
        </w:rPr>
        <w:t xml:space="preserve"> </w:t>
      </w:r>
      <w:r w:rsidR="004F6C97" w:rsidRPr="007B13D3">
        <w:rPr>
          <w:rFonts w:ascii="Arial" w:eastAsia="Times New Roman" w:hAnsi="Arial" w:cs="Arial"/>
          <w:i/>
          <w:sz w:val="24"/>
          <w:szCs w:val="24"/>
        </w:rPr>
        <w:t>/</w:t>
      </w:r>
      <w:r w:rsidR="004F6C97" w:rsidRPr="007B13D3">
        <w:rPr>
          <w:rFonts w:ascii="Arial" w:hAnsi="Arial" w:cs="Arial"/>
          <w:i/>
          <w:sz w:val="24"/>
          <w:szCs w:val="24"/>
        </w:rPr>
        <w:t>изм.</w:t>
      </w:r>
      <w:r w:rsidR="00F55BB6" w:rsidRPr="007B13D3">
        <w:rPr>
          <w:rFonts w:ascii="Arial" w:hAnsi="Arial" w:cs="Arial"/>
          <w:i/>
          <w:sz w:val="24"/>
          <w:szCs w:val="24"/>
        </w:rPr>
        <w:t xml:space="preserve"> </w:t>
      </w:r>
      <w:r w:rsidR="006C5F1A" w:rsidRPr="007B13D3">
        <w:rPr>
          <w:rFonts w:ascii="Arial" w:hAnsi="Arial" w:cs="Arial"/>
          <w:i/>
          <w:sz w:val="24"/>
          <w:szCs w:val="24"/>
        </w:rPr>
        <w:t>с Решение № 217/24.11.2022 г./</w:t>
      </w:r>
      <w:r w:rsidR="00F55BB6" w:rsidRPr="007B13D3">
        <w:rPr>
          <w:rFonts w:cs="Times New Roman"/>
          <w:szCs w:val="26"/>
        </w:rPr>
        <w:t xml:space="preserve"> </w:t>
      </w:r>
      <w:r w:rsidR="00F55BB6" w:rsidRPr="007B13D3">
        <w:rPr>
          <w:rFonts w:ascii="Arial" w:eastAsia="Times New Roman" w:hAnsi="Arial" w:cs="Arial"/>
          <w:sz w:val="24"/>
          <w:szCs w:val="24"/>
        </w:rPr>
        <w:t>Жилищата за настаняване на лицата се определят по нормите за жилищно задоволяване, установени в чл. 3.</w:t>
      </w:r>
    </w:p>
    <w:p w:rsidR="00F55BB6" w:rsidRPr="007B13D3" w:rsidRDefault="009E4617" w:rsidP="009E4617">
      <w:pPr>
        <w:jc w:val="both"/>
        <w:rPr>
          <w:rFonts w:ascii="Arial" w:hAnsi="Arial" w:cs="Arial"/>
          <w:i/>
          <w:sz w:val="24"/>
          <w:szCs w:val="24"/>
        </w:rPr>
      </w:pPr>
      <w:r w:rsidRPr="007B13D3">
        <w:rPr>
          <w:rFonts w:ascii="Arial" w:eastAsia="Times New Roman" w:hAnsi="Arial" w:cs="Arial"/>
          <w:b/>
          <w:sz w:val="24"/>
          <w:szCs w:val="24"/>
        </w:rPr>
        <w:tab/>
        <w:t>(2)</w:t>
      </w:r>
      <w:r w:rsidRPr="007B13D3">
        <w:rPr>
          <w:rFonts w:ascii="Arial" w:eastAsia="Times New Roman" w:hAnsi="Arial" w:cs="Arial"/>
          <w:sz w:val="24"/>
          <w:szCs w:val="24"/>
        </w:rPr>
        <w:t xml:space="preserve"> </w:t>
      </w:r>
      <w:r w:rsidR="004F6C97" w:rsidRPr="007B13D3">
        <w:rPr>
          <w:rFonts w:ascii="Arial" w:eastAsia="Times New Roman" w:hAnsi="Arial" w:cs="Arial"/>
          <w:i/>
          <w:sz w:val="24"/>
          <w:szCs w:val="24"/>
        </w:rPr>
        <w:t>/</w:t>
      </w:r>
      <w:r w:rsidR="00F55BB6" w:rsidRPr="007B13D3">
        <w:rPr>
          <w:rFonts w:ascii="Arial" w:hAnsi="Arial" w:cs="Arial"/>
          <w:i/>
          <w:sz w:val="24"/>
          <w:szCs w:val="24"/>
        </w:rPr>
        <w:t>отм. с Решение № 217/24.11.2022 г./</w:t>
      </w:r>
    </w:p>
    <w:p w:rsidR="00F55BB6" w:rsidRPr="007B13D3" w:rsidRDefault="009E4617" w:rsidP="00F55BB6">
      <w:pPr>
        <w:ind w:firstLine="720"/>
        <w:jc w:val="both"/>
        <w:rPr>
          <w:rFonts w:ascii="Arial" w:eastAsia="Times New Roman" w:hAnsi="Arial" w:cs="Arial"/>
          <w:sz w:val="24"/>
          <w:szCs w:val="24"/>
        </w:rPr>
      </w:pPr>
      <w:r w:rsidRPr="007B13D3">
        <w:rPr>
          <w:rFonts w:ascii="Arial" w:eastAsia="Times New Roman" w:hAnsi="Arial" w:cs="Arial"/>
          <w:b/>
          <w:sz w:val="24"/>
          <w:szCs w:val="24"/>
        </w:rPr>
        <w:t>(3)</w:t>
      </w:r>
      <w:r w:rsidRPr="007B13D3">
        <w:rPr>
          <w:rFonts w:ascii="Arial" w:eastAsia="Times New Roman" w:hAnsi="Arial" w:cs="Arial"/>
          <w:sz w:val="24"/>
          <w:szCs w:val="24"/>
        </w:rPr>
        <w:t xml:space="preserve"> </w:t>
      </w:r>
      <w:r w:rsidR="004F6C97" w:rsidRPr="007B13D3">
        <w:rPr>
          <w:rFonts w:ascii="Arial" w:eastAsia="Times New Roman" w:hAnsi="Arial" w:cs="Arial"/>
          <w:i/>
          <w:sz w:val="24"/>
          <w:szCs w:val="24"/>
        </w:rPr>
        <w:t>/</w:t>
      </w:r>
      <w:r w:rsidR="006C5F1A" w:rsidRPr="007B13D3">
        <w:rPr>
          <w:rFonts w:ascii="Arial" w:hAnsi="Arial" w:cs="Arial"/>
          <w:i/>
          <w:sz w:val="24"/>
          <w:szCs w:val="24"/>
        </w:rPr>
        <w:t>изм. с Решение № 217/24.11.2022 г./</w:t>
      </w:r>
      <w:r w:rsidR="00F55BB6" w:rsidRPr="007B13D3">
        <w:rPr>
          <w:rFonts w:cs="Times New Roman"/>
          <w:szCs w:val="26"/>
        </w:rPr>
        <w:t xml:space="preserve"> </w:t>
      </w:r>
      <w:r w:rsidR="00F55BB6" w:rsidRPr="007B13D3">
        <w:rPr>
          <w:rFonts w:ascii="Arial" w:eastAsia="Times New Roman" w:hAnsi="Arial" w:cs="Arial"/>
          <w:sz w:val="24"/>
          <w:szCs w:val="24"/>
        </w:rPr>
        <w:t>Преди издаване на настанителната заповед, лицата подават нова декларация по чл. 6, ал. 2, като настъпилите промени се вземат предвид при настаняването.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(4)</w:t>
      </w:r>
      <w:r w:rsidRPr="007B13D3">
        <w:rPr>
          <w:rFonts w:ascii="Arial" w:eastAsia="Times New Roman" w:hAnsi="Arial" w:cs="Arial"/>
          <w:sz w:val="24"/>
          <w:szCs w:val="24"/>
        </w:rPr>
        <w:t xml:space="preserve"> Настаняването се извършва със заповед на Кмета на общината. В заповедта се посочват вида и местонахождението на жилището, данните на лицата, срок за настаняване, който не може да бъде по-дълъг от 3 години и срок за сключване на договор за наем.</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(5)</w:t>
      </w:r>
      <w:r w:rsidRPr="007B13D3">
        <w:rPr>
          <w:rFonts w:ascii="Arial" w:eastAsia="Times New Roman" w:hAnsi="Arial" w:cs="Arial"/>
          <w:sz w:val="24"/>
          <w:szCs w:val="24"/>
        </w:rPr>
        <w:t xml:space="preserve"> Въз основа на настанителната заповед се сключва писмен договор за наем с всички пълнолетни членове на семейството/домакинството, в който се определят: ред за предаване и приемане на имота; права и задължения на наемателя и наемодателя; наемна цена; срок за настаняване; отговорност при неизпълнение и други условия по наемното правоотношение, еднократна гаранционна вноска служеща за обезпечаване на задължения и/или вреди причинени от наемателя и/или от трети лица върху наетия обект, която е в размер определен съгласно Приложение № 1.</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b/>
          <w:sz w:val="24"/>
          <w:szCs w:val="24"/>
        </w:rPr>
        <w:tab/>
        <w:t xml:space="preserve">(6) </w:t>
      </w:r>
      <w:r w:rsidRPr="007B13D3">
        <w:rPr>
          <w:rFonts w:ascii="Arial" w:eastAsia="Times New Roman" w:hAnsi="Arial" w:cs="Arial"/>
          <w:sz w:val="24"/>
          <w:szCs w:val="24"/>
          <w:lang w:eastAsia="bg-BG"/>
        </w:rPr>
        <w:t>Жилището се предава на н</w:t>
      </w:r>
      <w:r w:rsidRPr="007B13D3">
        <w:rPr>
          <w:rFonts w:ascii="Arial" w:eastAsia="Times New Roman" w:hAnsi="Arial" w:cs="Arial"/>
          <w:sz w:val="24"/>
          <w:szCs w:val="24"/>
        </w:rPr>
        <w:t>аемателя</w:t>
      </w:r>
      <w:r w:rsidRPr="007B13D3">
        <w:rPr>
          <w:rFonts w:ascii="Arial" w:eastAsia="Times New Roman" w:hAnsi="Arial" w:cs="Arial"/>
          <w:sz w:val="24"/>
          <w:szCs w:val="24"/>
          <w:lang w:eastAsia="bg-BG"/>
        </w:rPr>
        <w:t xml:space="preserve"> след представяне от негова страна на удостоверения за открити нови </w:t>
      </w:r>
      <w:r w:rsidRPr="007B13D3">
        <w:rPr>
          <w:rFonts w:ascii="Arial" w:eastAsia="Times New Roman" w:hAnsi="Arial" w:cs="Arial"/>
          <w:sz w:val="24"/>
          <w:szCs w:val="24"/>
        </w:rPr>
        <w:t>или преименувани на негово име съществуващи партиди на жилището към съответните експлоатационни дружества</w:t>
      </w:r>
      <w:r w:rsidRPr="007B13D3">
        <w:rPr>
          <w:rFonts w:ascii="Arial" w:eastAsia="Times New Roman" w:hAnsi="Arial" w:cs="Arial"/>
          <w:sz w:val="24"/>
          <w:szCs w:val="24"/>
          <w:lang w:eastAsia="bg-BG"/>
        </w:rPr>
        <w:t xml:space="preserve"> и подписване на приемо-предавателен протокол между наемодателя и наемателя за фактическо предаване и приемане на жилището, но не по-късно от един месец след сключване на договора за наем.</w:t>
      </w:r>
    </w:p>
    <w:p w:rsidR="00F55BB6" w:rsidRPr="007B13D3" w:rsidRDefault="009E4617" w:rsidP="00F55BB6">
      <w:pPr>
        <w:ind w:firstLine="720"/>
        <w:jc w:val="both"/>
        <w:rPr>
          <w:rFonts w:ascii="Arial" w:eastAsia="Times New Roman" w:hAnsi="Arial" w:cs="Arial"/>
          <w:sz w:val="24"/>
          <w:szCs w:val="24"/>
          <w:lang w:eastAsia="bg-BG"/>
        </w:rPr>
      </w:pPr>
      <w:r w:rsidRPr="007B13D3">
        <w:rPr>
          <w:rFonts w:ascii="Arial" w:eastAsia="Times New Roman" w:hAnsi="Arial" w:cs="Arial"/>
          <w:b/>
          <w:sz w:val="24"/>
          <w:szCs w:val="24"/>
        </w:rPr>
        <w:t>Чл. 14. (1)</w:t>
      </w:r>
      <w:r w:rsidRPr="007B13D3">
        <w:rPr>
          <w:rFonts w:ascii="Arial" w:eastAsia="Times New Roman" w:hAnsi="Arial" w:cs="Arial"/>
          <w:sz w:val="24"/>
          <w:szCs w:val="24"/>
        </w:rPr>
        <w:t xml:space="preserve"> </w:t>
      </w:r>
      <w:r w:rsidR="004F6C97" w:rsidRPr="007B13D3">
        <w:rPr>
          <w:rFonts w:ascii="Arial" w:eastAsia="Times New Roman" w:hAnsi="Arial" w:cs="Arial"/>
          <w:i/>
          <w:sz w:val="24"/>
          <w:szCs w:val="24"/>
        </w:rPr>
        <w:t>/</w:t>
      </w:r>
      <w:r w:rsidR="006C5F1A" w:rsidRPr="007B13D3">
        <w:rPr>
          <w:rFonts w:ascii="Arial" w:hAnsi="Arial" w:cs="Arial"/>
          <w:i/>
          <w:sz w:val="24"/>
          <w:szCs w:val="24"/>
        </w:rPr>
        <w:t>изм. с Решение № 217/24.11.2022 г./</w:t>
      </w:r>
      <w:r w:rsidR="00F55BB6" w:rsidRPr="007B13D3">
        <w:rPr>
          <w:rFonts w:cs="Times New Roman"/>
          <w:szCs w:val="26"/>
        </w:rPr>
        <w:t xml:space="preserve"> </w:t>
      </w:r>
      <w:r w:rsidR="00F55BB6" w:rsidRPr="007B13D3">
        <w:rPr>
          <w:rFonts w:ascii="Arial" w:eastAsia="Times New Roman" w:hAnsi="Arial" w:cs="Arial"/>
          <w:sz w:val="24"/>
          <w:szCs w:val="24"/>
          <w:lang w:eastAsia="bg-BG"/>
        </w:rPr>
        <w:t xml:space="preserve">Наемателите на общински жилища са длъжни ежегодно до 31 януари на текущата календарна година, да подадат декларация по чл. 4, ал. 3, за предходната календарна година, както и в четиринадесетдневен срок при промяна в данните и обстоятелствата по чл. 6, ал. 2. </w:t>
      </w:r>
    </w:p>
    <w:p w:rsidR="009E4617" w:rsidRPr="007B13D3" w:rsidRDefault="006C5F1A" w:rsidP="009E4617">
      <w:pPr>
        <w:jc w:val="both"/>
        <w:rPr>
          <w:rFonts w:ascii="Arial" w:eastAsia="Times New Roman" w:hAnsi="Arial" w:cs="Arial"/>
          <w:sz w:val="24"/>
          <w:szCs w:val="24"/>
        </w:rPr>
      </w:pPr>
      <w:r w:rsidRPr="007B13D3">
        <w:rPr>
          <w:rFonts w:ascii="Arial" w:eastAsia="Times New Roman" w:hAnsi="Arial" w:cs="Arial"/>
          <w:b/>
          <w:sz w:val="24"/>
          <w:szCs w:val="24"/>
        </w:rPr>
        <w:tab/>
      </w:r>
      <w:r w:rsidR="009E4617" w:rsidRPr="007B13D3">
        <w:rPr>
          <w:rFonts w:ascii="Arial" w:eastAsia="Times New Roman" w:hAnsi="Arial" w:cs="Arial"/>
          <w:b/>
          <w:sz w:val="24"/>
          <w:szCs w:val="24"/>
        </w:rPr>
        <w:t>(2)</w:t>
      </w:r>
      <w:r w:rsidR="009E4617" w:rsidRPr="007B13D3">
        <w:rPr>
          <w:rFonts w:ascii="Arial" w:eastAsia="Times New Roman" w:hAnsi="Arial" w:cs="Arial"/>
          <w:sz w:val="24"/>
          <w:szCs w:val="24"/>
        </w:rPr>
        <w:t xml:space="preserve"> При изменение на данните по чл. 6, ал. 2, т. 1, водещо до промяна на жилищните нужди, определени с нормите по чл. 3, наемателите при възможност се пренастаняват в друго жилище.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(3)</w:t>
      </w:r>
      <w:r w:rsidRPr="007B13D3">
        <w:rPr>
          <w:rFonts w:ascii="Arial" w:eastAsia="Times New Roman" w:hAnsi="Arial" w:cs="Arial"/>
          <w:sz w:val="24"/>
          <w:szCs w:val="24"/>
        </w:rPr>
        <w:t xml:space="preserve"> При възможност на Общината и при подадено мотивирано писмено искане от наематели, същите могат да бъдат пренастанени в друго жилище.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r>
      <w:r w:rsidRPr="007B13D3">
        <w:rPr>
          <w:rFonts w:ascii="Arial" w:eastAsia="Times New Roman" w:hAnsi="Arial" w:cs="Arial"/>
          <w:b/>
          <w:sz w:val="24"/>
          <w:szCs w:val="24"/>
        </w:rPr>
        <w:t>(4)</w:t>
      </w:r>
      <w:r w:rsidR="002305E1" w:rsidRPr="007B13D3">
        <w:rPr>
          <w:rFonts w:ascii="Arial" w:eastAsia="Times New Roman" w:hAnsi="Arial" w:cs="Arial"/>
          <w:sz w:val="24"/>
          <w:szCs w:val="24"/>
        </w:rPr>
        <w:t xml:space="preserve"> </w:t>
      </w:r>
      <w:r w:rsidRPr="007B13D3">
        <w:rPr>
          <w:rFonts w:ascii="Arial" w:eastAsia="Times New Roman" w:hAnsi="Arial" w:cs="Arial"/>
          <w:sz w:val="24"/>
          <w:szCs w:val="24"/>
        </w:rPr>
        <w:t>В случаите по ал. 2 и ал. 3, след решение на Комисията по чл. 7, ал. 1, се издава нова заповед за настаняване със срок до изтичане на наемния срок на първоначалната заповед, сключва се нов договор за наем и се прилагат разпоредбите на чл. 13, ал. 6.</w:t>
      </w:r>
    </w:p>
    <w:p w:rsidR="00F55BB6" w:rsidRPr="007B13D3" w:rsidRDefault="00F55BB6" w:rsidP="00F55BB6">
      <w:pPr>
        <w:ind w:firstLine="720"/>
        <w:jc w:val="both"/>
        <w:rPr>
          <w:rFonts w:ascii="Arial" w:eastAsia="Times New Roman" w:hAnsi="Arial" w:cs="Arial"/>
          <w:sz w:val="24"/>
          <w:szCs w:val="24"/>
        </w:rPr>
      </w:pPr>
      <w:r w:rsidRPr="007B13D3">
        <w:rPr>
          <w:rFonts w:ascii="Arial" w:eastAsia="Times New Roman" w:hAnsi="Arial" w:cs="Arial"/>
          <w:b/>
          <w:sz w:val="24"/>
          <w:szCs w:val="24"/>
        </w:rPr>
        <w:t>Чл. 14а</w:t>
      </w:r>
      <w:r w:rsidRPr="007B13D3">
        <w:rPr>
          <w:rFonts w:cs="Times New Roman"/>
          <w:b/>
          <w:szCs w:val="26"/>
        </w:rPr>
        <w:t xml:space="preserve"> </w:t>
      </w:r>
      <w:r w:rsidR="004F6C97" w:rsidRPr="007B13D3">
        <w:rPr>
          <w:rFonts w:ascii="Arial" w:eastAsia="Times New Roman" w:hAnsi="Arial" w:cs="Arial"/>
          <w:i/>
          <w:sz w:val="24"/>
          <w:szCs w:val="24"/>
        </w:rPr>
        <w:t>/</w:t>
      </w:r>
      <w:r w:rsidR="004F6C97" w:rsidRPr="007B13D3">
        <w:rPr>
          <w:rFonts w:ascii="Arial" w:hAnsi="Arial" w:cs="Arial"/>
          <w:i/>
          <w:sz w:val="24"/>
          <w:szCs w:val="24"/>
        </w:rPr>
        <w:t>нов - Решение № 217/24.11.2022 г./</w:t>
      </w:r>
      <w:r w:rsidR="004F6C97" w:rsidRPr="007B13D3">
        <w:rPr>
          <w:rFonts w:cs="Times New Roman"/>
          <w:szCs w:val="26"/>
        </w:rPr>
        <w:t xml:space="preserve"> </w:t>
      </w:r>
      <w:r w:rsidRPr="007B13D3">
        <w:rPr>
          <w:rFonts w:cs="Times New Roman"/>
          <w:b/>
          <w:szCs w:val="26"/>
        </w:rPr>
        <w:t>(1)</w:t>
      </w:r>
      <w:r w:rsidRPr="007B13D3">
        <w:rPr>
          <w:rFonts w:cs="Times New Roman"/>
          <w:szCs w:val="26"/>
        </w:rPr>
        <w:t xml:space="preserve"> </w:t>
      </w:r>
      <w:r w:rsidRPr="007B13D3">
        <w:rPr>
          <w:rFonts w:ascii="Arial" w:eastAsia="Times New Roman" w:hAnsi="Arial" w:cs="Arial"/>
          <w:sz w:val="24"/>
          <w:szCs w:val="24"/>
        </w:rPr>
        <w:t>При констатация на комисията по чл. 7, ал. 1 за надвишаване доходите на наемателя, по чл. 4, ал. 2, т. 6, наемното правоотношение може да бъде продължено по наемни цени, определени по реда на чл. 4, ал. 5, при липса на ненастанени картотекирани лица от съответната група и при наличие на свободни такива жилища. Наемното правоотношение се продължава със сключване на допълнително споразумение.</w:t>
      </w:r>
    </w:p>
    <w:p w:rsidR="00F55BB6" w:rsidRPr="007B13D3" w:rsidRDefault="00C279F5" w:rsidP="00F55BB6">
      <w:pPr>
        <w:jc w:val="both"/>
        <w:rPr>
          <w:rFonts w:ascii="Arial" w:eastAsia="Times New Roman" w:hAnsi="Arial" w:cs="Arial"/>
          <w:sz w:val="24"/>
          <w:szCs w:val="24"/>
        </w:rPr>
      </w:pPr>
      <w:r w:rsidRPr="007B13D3">
        <w:rPr>
          <w:rFonts w:cs="Times New Roman"/>
          <w:b/>
          <w:szCs w:val="26"/>
        </w:rPr>
        <w:tab/>
      </w:r>
      <w:r w:rsidR="00F55BB6" w:rsidRPr="007B13D3">
        <w:rPr>
          <w:rFonts w:cs="Times New Roman"/>
          <w:b/>
          <w:szCs w:val="26"/>
        </w:rPr>
        <w:t>(2)</w:t>
      </w:r>
      <w:r w:rsidR="00F55BB6" w:rsidRPr="007B13D3">
        <w:rPr>
          <w:rFonts w:cs="Times New Roman"/>
          <w:szCs w:val="26"/>
        </w:rPr>
        <w:t xml:space="preserve"> </w:t>
      </w:r>
      <w:r w:rsidR="00F55BB6" w:rsidRPr="007B13D3">
        <w:rPr>
          <w:rFonts w:ascii="Arial" w:eastAsia="Times New Roman" w:hAnsi="Arial" w:cs="Arial"/>
          <w:sz w:val="24"/>
          <w:szCs w:val="24"/>
        </w:rPr>
        <w:t>При констатация на комисията по чл. 7, ал. 1, че дохода на наемателя отговаря на изискванията на чл. 4, ал. 2, т. 6, наемното правоотношение може да бъде продължено</w:t>
      </w:r>
      <w:r w:rsidR="00F55BB6" w:rsidRPr="007B13D3" w:rsidDel="00BD5552">
        <w:rPr>
          <w:rFonts w:ascii="Arial" w:eastAsia="Times New Roman" w:hAnsi="Arial" w:cs="Arial"/>
          <w:sz w:val="24"/>
          <w:szCs w:val="24"/>
        </w:rPr>
        <w:t xml:space="preserve"> </w:t>
      </w:r>
      <w:r w:rsidR="00F55BB6" w:rsidRPr="007B13D3">
        <w:rPr>
          <w:rFonts w:ascii="Arial" w:eastAsia="Times New Roman" w:hAnsi="Arial" w:cs="Arial"/>
          <w:sz w:val="24"/>
          <w:szCs w:val="24"/>
        </w:rPr>
        <w:t>по цена, определена по реда на чл. 47, ал. 1, след сключване на допълнително споразумение.</w:t>
      </w:r>
    </w:p>
    <w:p w:rsidR="009E4617" w:rsidRPr="007B13D3" w:rsidRDefault="00C279F5" w:rsidP="009E4617">
      <w:pPr>
        <w:jc w:val="both"/>
        <w:rPr>
          <w:rFonts w:ascii="Arial" w:eastAsia="Times New Roman" w:hAnsi="Arial" w:cs="Arial"/>
          <w:sz w:val="24"/>
          <w:szCs w:val="24"/>
        </w:rPr>
      </w:pPr>
      <w:r w:rsidRPr="007B13D3">
        <w:rPr>
          <w:rFonts w:ascii="Arial" w:eastAsia="Times New Roman" w:hAnsi="Arial" w:cs="Arial"/>
          <w:b/>
          <w:sz w:val="24"/>
          <w:szCs w:val="24"/>
        </w:rPr>
        <w:tab/>
      </w:r>
      <w:r w:rsidR="009E4617" w:rsidRPr="007B13D3">
        <w:rPr>
          <w:rFonts w:ascii="Arial" w:eastAsia="Times New Roman" w:hAnsi="Arial" w:cs="Arial"/>
          <w:b/>
          <w:sz w:val="24"/>
          <w:szCs w:val="24"/>
        </w:rPr>
        <w:t>Чл. 15. (1)</w:t>
      </w:r>
      <w:r w:rsidR="009E4617" w:rsidRPr="007B13D3">
        <w:rPr>
          <w:rFonts w:ascii="Arial" w:eastAsia="Times New Roman" w:hAnsi="Arial" w:cs="Arial"/>
          <w:sz w:val="24"/>
          <w:szCs w:val="24"/>
        </w:rPr>
        <w:t xml:space="preserve"> Наемното правоотношение се прекратяват поради: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 неплащане на наемната цена или на консумативните разноски, свързани с ползване на жилището, за повече от 3 месеца;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2. изтичане на срока за настаняване;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3. отпадане на условията за настаняване на наемателя в общинско жилище;</w:t>
      </w:r>
    </w:p>
    <w:p w:rsidR="00F55BB6" w:rsidRPr="007B13D3" w:rsidRDefault="009E4617" w:rsidP="00C279F5">
      <w:pPr>
        <w:ind w:firstLine="720"/>
        <w:jc w:val="both"/>
        <w:rPr>
          <w:rFonts w:cs="Times New Roman"/>
          <w:szCs w:val="26"/>
        </w:rPr>
      </w:pPr>
      <w:r w:rsidRPr="007B13D3">
        <w:rPr>
          <w:rFonts w:ascii="Arial" w:eastAsia="Times New Roman" w:hAnsi="Arial" w:cs="Arial"/>
          <w:sz w:val="24"/>
          <w:szCs w:val="24"/>
        </w:rPr>
        <w:t xml:space="preserve">4. </w:t>
      </w:r>
      <w:r w:rsidR="004F6C97" w:rsidRPr="007B13D3">
        <w:rPr>
          <w:rFonts w:ascii="Arial" w:eastAsia="Times New Roman" w:hAnsi="Arial" w:cs="Arial"/>
          <w:i/>
          <w:sz w:val="24"/>
          <w:szCs w:val="24"/>
        </w:rPr>
        <w:t>/</w:t>
      </w:r>
      <w:r w:rsidR="00F55BB6" w:rsidRPr="007B13D3">
        <w:rPr>
          <w:rFonts w:ascii="Arial" w:hAnsi="Arial" w:cs="Arial"/>
          <w:i/>
          <w:sz w:val="24"/>
          <w:szCs w:val="24"/>
        </w:rPr>
        <w:t>доп</w:t>
      </w:r>
      <w:r w:rsidR="006C5F1A" w:rsidRPr="007B13D3">
        <w:rPr>
          <w:rFonts w:ascii="Arial" w:hAnsi="Arial" w:cs="Arial"/>
          <w:i/>
          <w:sz w:val="24"/>
          <w:szCs w:val="24"/>
        </w:rPr>
        <w:t>. с Решение № 217/24.11.2022 г./</w:t>
      </w:r>
      <w:r w:rsidR="00F55BB6" w:rsidRPr="007B13D3">
        <w:rPr>
          <w:rFonts w:cs="Times New Roman"/>
          <w:szCs w:val="26"/>
        </w:rPr>
        <w:t xml:space="preserve"> </w:t>
      </w:r>
      <w:r w:rsidR="00F55BB6" w:rsidRPr="007B13D3">
        <w:rPr>
          <w:rFonts w:ascii="Arial" w:eastAsia="Times New Roman" w:hAnsi="Arial" w:cs="Arial"/>
          <w:sz w:val="24"/>
          <w:szCs w:val="24"/>
        </w:rPr>
        <w:t>неполагане грижата на добър стопанин при ползване на жилището, установено с констативен протокол;</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lastRenderedPageBreak/>
        <w:tab/>
        <w:t>5. необитаване на общинското жилище за повече от 6 месеца;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6. използване на жилището не по предназначение;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7. нарушаване на добрите нрави;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 xml:space="preserve">8. системно нарушаване на обществения ред; </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9. невъзстановяване на такса „Битови отпадъци” за предходната година;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10. неизпълнение на задълженията по чл. 14, ал. 1;</w:t>
      </w:r>
    </w:p>
    <w:p w:rsidR="002305E1" w:rsidRPr="007B13D3" w:rsidRDefault="009E4617" w:rsidP="002305E1">
      <w:pPr>
        <w:jc w:val="both"/>
        <w:rPr>
          <w:rFonts w:ascii="Arial" w:eastAsia="Times New Roman" w:hAnsi="Arial" w:cs="Arial"/>
          <w:sz w:val="24"/>
          <w:szCs w:val="24"/>
        </w:rPr>
      </w:pPr>
      <w:r w:rsidRPr="007B13D3">
        <w:rPr>
          <w:rFonts w:ascii="Arial" w:eastAsia="Times New Roman" w:hAnsi="Arial" w:cs="Arial"/>
          <w:sz w:val="24"/>
          <w:szCs w:val="24"/>
        </w:rPr>
        <w:tab/>
        <w:t xml:space="preserve">11. </w:t>
      </w:r>
      <w:r w:rsidR="00B576D2" w:rsidRPr="007B13D3">
        <w:rPr>
          <w:rFonts w:ascii="Arial" w:eastAsia="Times New Roman" w:hAnsi="Arial" w:cs="Arial"/>
          <w:i/>
          <w:sz w:val="24"/>
          <w:szCs w:val="24"/>
        </w:rPr>
        <w:t>/</w:t>
      </w:r>
      <w:r w:rsidR="00B576D2" w:rsidRPr="007B13D3">
        <w:rPr>
          <w:rFonts w:ascii="Arial" w:hAnsi="Arial" w:cs="Arial"/>
          <w:i/>
          <w:sz w:val="24"/>
          <w:szCs w:val="24"/>
        </w:rPr>
        <w:t xml:space="preserve">изм. </w:t>
      </w:r>
      <w:r w:rsidR="003C12D3" w:rsidRPr="007B13D3">
        <w:rPr>
          <w:rFonts w:ascii="Arial" w:hAnsi="Arial" w:cs="Arial"/>
          <w:i/>
          <w:sz w:val="24"/>
          <w:szCs w:val="24"/>
        </w:rPr>
        <w:t xml:space="preserve">и доп. </w:t>
      </w:r>
      <w:r w:rsidR="00B576D2" w:rsidRPr="007B13D3">
        <w:rPr>
          <w:rFonts w:ascii="Arial" w:hAnsi="Arial" w:cs="Arial"/>
          <w:i/>
          <w:sz w:val="24"/>
          <w:szCs w:val="24"/>
        </w:rPr>
        <w:t>с Решение № 18/28.01.2021 г./</w:t>
      </w:r>
      <w:r w:rsidR="002305E1" w:rsidRPr="007B13D3">
        <w:rPr>
          <w:rFonts w:ascii="Arial" w:hAnsi="Arial" w:cs="Arial"/>
          <w:i/>
          <w:sz w:val="24"/>
          <w:szCs w:val="24"/>
        </w:rPr>
        <w:t xml:space="preserve"> </w:t>
      </w:r>
      <w:r w:rsidR="002305E1" w:rsidRPr="007B13D3">
        <w:rPr>
          <w:rFonts w:ascii="Arial" w:eastAsia="Times New Roman" w:hAnsi="Arial" w:cs="Arial"/>
          <w:sz w:val="24"/>
          <w:szCs w:val="24"/>
        </w:rPr>
        <w:t>извършване на ново строителство, надстрояване или пристрояване, основен ремонт или реконструкция, когато се засягат обитавани помещения, при необходимост от събаряне на сградата или при промяна предназначението на жилището по чл. 2, ал. 1 от тази Наредба;</w:t>
      </w:r>
    </w:p>
    <w:p w:rsidR="009E4617" w:rsidRPr="007B13D3" w:rsidRDefault="009E4617" w:rsidP="009E4617">
      <w:pPr>
        <w:jc w:val="both"/>
        <w:rPr>
          <w:rFonts w:ascii="Arial" w:eastAsia="Times New Roman" w:hAnsi="Arial" w:cs="Arial"/>
          <w:bCs/>
          <w:sz w:val="24"/>
          <w:szCs w:val="24"/>
        </w:rPr>
      </w:pPr>
      <w:r w:rsidRPr="007B13D3">
        <w:rPr>
          <w:rFonts w:ascii="Arial" w:eastAsia="Times New Roman" w:hAnsi="Arial" w:cs="Arial"/>
          <w:bCs/>
          <w:sz w:val="24"/>
          <w:szCs w:val="24"/>
        </w:rPr>
        <w:tab/>
        <w:t xml:space="preserve">12. </w:t>
      </w:r>
      <w:r w:rsidRPr="007B13D3">
        <w:rPr>
          <w:rFonts w:ascii="Arial" w:eastAsia="Times New Roman" w:hAnsi="Arial" w:cs="Arial"/>
          <w:sz w:val="24"/>
          <w:szCs w:val="24"/>
        </w:rPr>
        <w:t>подадено писмено предизвестие от наемателя;</w:t>
      </w:r>
    </w:p>
    <w:p w:rsidR="009E4617" w:rsidRPr="007B13D3" w:rsidRDefault="009E4617" w:rsidP="009E4617">
      <w:pPr>
        <w:jc w:val="both"/>
        <w:rPr>
          <w:rFonts w:ascii="Arial" w:eastAsia="Times New Roman" w:hAnsi="Arial" w:cs="Arial"/>
          <w:bCs/>
          <w:sz w:val="24"/>
          <w:szCs w:val="24"/>
        </w:rPr>
      </w:pPr>
      <w:r w:rsidRPr="007B13D3">
        <w:rPr>
          <w:rFonts w:ascii="Arial" w:eastAsia="Times New Roman" w:hAnsi="Arial" w:cs="Arial"/>
          <w:bCs/>
          <w:sz w:val="24"/>
          <w:szCs w:val="24"/>
        </w:rPr>
        <w:tab/>
        <w:t>13.</w:t>
      </w:r>
      <w:r w:rsidRPr="007B13D3">
        <w:rPr>
          <w:rFonts w:ascii="Arial" w:eastAsia="Times New Roman" w:hAnsi="Arial" w:cs="Arial"/>
          <w:bCs/>
          <w:sz w:val="24"/>
          <w:szCs w:val="24"/>
          <w:lang w:val="en-US"/>
        </w:rPr>
        <w:t xml:space="preserve"> </w:t>
      </w:r>
      <w:r w:rsidRPr="007B13D3">
        <w:rPr>
          <w:rFonts w:ascii="Arial" w:eastAsia="Times New Roman" w:hAnsi="Arial" w:cs="Arial"/>
          <w:bCs/>
          <w:sz w:val="24"/>
          <w:szCs w:val="24"/>
        </w:rPr>
        <w:t xml:space="preserve">обитаване на жилището и от </w:t>
      </w:r>
      <w:r w:rsidRPr="007B13D3">
        <w:rPr>
          <w:rFonts w:ascii="Arial" w:eastAsia="Times New Roman" w:hAnsi="Arial" w:cs="Arial"/>
          <w:sz w:val="24"/>
          <w:szCs w:val="24"/>
        </w:rPr>
        <w:t>лица, семейства и домакинства, различни от наемателите</w:t>
      </w:r>
      <w:r w:rsidRPr="007B13D3">
        <w:rPr>
          <w:rFonts w:ascii="Arial" w:eastAsia="Times New Roman" w:hAnsi="Arial" w:cs="Arial"/>
          <w:bCs/>
          <w:sz w:val="24"/>
          <w:szCs w:val="24"/>
        </w:rPr>
        <w:t>;</w:t>
      </w:r>
    </w:p>
    <w:p w:rsidR="009E4617" w:rsidRPr="007B13D3" w:rsidRDefault="009E4617" w:rsidP="009E4617">
      <w:pPr>
        <w:jc w:val="both"/>
        <w:rPr>
          <w:rFonts w:ascii="Arial" w:eastAsia="Times New Roman" w:hAnsi="Arial" w:cs="Arial"/>
          <w:bCs/>
          <w:sz w:val="24"/>
          <w:szCs w:val="24"/>
        </w:rPr>
      </w:pPr>
      <w:r w:rsidRPr="007B13D3">
        <w:rPr>
          <w:rFonts w:ascii="Arial" w:eastAsia="Times New Roman" w:hAnsi="Arial" w:cs="Arial"/>
          <w:bCs/>
          <w:sz w:val="24"/>
          <w:szCs w:val="24"/>
        </w:rPr>
        <w:tab/>
        <w:t>14. п</w:t>
      </w:r>
      <w:r w:rsidRPr="007B13D3">
        <w:rPr>
          <w:rFonts w:ascii="Arial" w:eastAsia="Times New Roman" w:hAnsi="Arial" w:cs="Arial"/>
          <w:sz w:val="24"/>
          <w:szCs w:val="24"/>
        </w:rPr>
        <w:t>осочване на неверни данни или непосочване в декларацията на данни и обстоятелства по чл. 6, ал. 2;</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15. осъждане на наемател за престъпление от общ характер;</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16. писмено искане на органа на етажната собственост, придружено с решение на Общото събрание с мнозинство не по-малко от 75 % от идеалните части от общите части, оставащи след приспадане на идеалните части на собственика или ползвателя;</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17. неизпълнение на задължението по чл. 9, ал. 2;</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18. неизпълнение на задълженията по чл. 13, ал. 6.</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(2)</w:t>
      </w:r>
      <w:r w:rsidRPr="007B13D3">
        <w:rPr>
          <w:rFonts w:ascii="Arial" w:eastAsia="Times New Roman" w:hAnsi="Arial" w:cs="Arial"/>
          <w:sz w:val="24"/>
          <w:szCs w:val="24"/>
        </w:rPr>
        <w:t xml:space="preserve"> Наемното правоотношение се прекратява със заповед на Кмета на общината. В заповедта се посочват основание за прекратяване на наемното правоотношение и срок за освобождаване на жилището, който не може да бъде по-дълъг от 1 месец.</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(3)</w:t>
      </w:r>
      <w:r w:rsidRPr="007B13D3">
        <w:rPr>
          <w:rFonts w:ascii="Arial" w:eastAsia="Times New Roman" w:hAnsi="Arial" w:cs="Arial"/>
          <w:sz w:val="24"/>
          <w:szCs w:val="24"/>
        </w:rPr>
        <w:t xml:space="preserve"> Заповедта по ал. 2 може да се оспорва пред Административен съд по реда на Административнопроцесуалния кодекс. Жалбата не спира изпълнението на заповедта, освен ако съдът разпореди друго.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(4)</w:t>
      </w:r>
      <w:r w:rsidRPr="007B13D3">
        <w:rPr>
          <w:rFonts w:ascii="Arial" w:eastAsia="Times New Roman" w:hAnsi="Arial" w:cs="Arial"/>
          <w:sz w:val="24"/>
          <w:szCs w:val="24"/>
        </w:rPr>
        <w:t xml:space="preserve"> При прекратяване на наемното правоотношение, на основание на чл. 15, ал. 1, т. 11, към заповедта по ал. 2 се прилага настанителна заповед за друго общинско жилище, ако наемателят отговаря на условията за настаняване.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Cs/>
          <w:sz w:val="24"/>
          <w:szCs w:val="24"/>
        </w:rPr>
        <w:tab/>
      </w:r>
      <w:r w:rsidRPr="007B13D3">
        <w:rPr>
          <w:rFonts w:ascii="Arial" w:eastAsia="Times New Roman" w:hAnsi="Arial" w:cs="Arial"/>
          <w:b/>
          <w:bCs/>
          <w:sz w:val="24"/>
          <w:szCs w:val="24"/>
        </w:rPr>
        <w:t>(5)</w:t>
      </w:r>
      <w:r w:rsidRPr="007B13D3">
        <w:rPr>
          <w:rFonts w:ascii="Arial" w:eastAsia="Times New Roman" w:hAnsi="Arial" w:cs="Arial"/>
          <w:bCs/>
          <w:sz w:val="24"/>
          <w:szCs w:val="24"/>
        </w:rPr>
        <w:t xml:space="preserve"> П</w:t>
      </w:r>
      <w:r w:rsidRPr="007B13D3">
        <w:rPr>
          <w:rFonts w:ascii="Arial" w:eastAsia="Times New Roman" w:hAnsi="Arial" w:cs="Arial"/>
          <w:sz w:val="24"/>
          <w:szCs w:val="24"/>
        </w:rPr>
        <w:t>ринудително изземване на общинско жилище, на основание чл. 65 от ЗОС, се извършва от Комисия, назначена със заповед на Кмета на общината, която изготвя и протокол-опис на завареното в жилището имущество (ако има такова), който се подписва от членовете й и представител на полицията. Копие от протокол-описа се предоставя на адресатите на заповедта.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(6) </w:t>
      </w:r>
      <w:r w:rsidRPr="007B13D3">
        <w:rPr>
          <w:rFonts w:ascii="Arial" w:eastAsia="Times New Roman" w:hAnsi="Arial" w:cs="Arial"/>
          <w:sz w:val="24"/>
          <w:szCs w:val="24"/>
        </w:rPr>
        <w:t>Вещите се съхраняват по реда и при условията на Закона за собствеността.</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b/>
          <w:sz w:val="24"/>
          <w:szCs w:val="24"/>
        </w:rPr>
        <w:tab/>
        <w:t xml:space="preserve">(7) </w:t>
      </w:r>
      <w:r w:rsidRPr="007B13D3">
        <w:rPr>
          <w:rFonts w:ascii="Arial" w:eastAsia="Times New Roman" w:hAnsi="Arial" w:cs="Arial"/>
          <w:sz w:val="24"/>
          <w:szCs w:val="24"/>
          <w:lang w:eastAsia="bg-BG"/>
        </w:rPr>
        <w:t>При изтичане на срокът за настаняване, наемното правоотношение с наематели на общински жилища, могат да бъдат продължени, само ако наемателите отговарят на следните изисквания:</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1. да отговарят на условията за настаняване под наем в общинско жилище, утвърдени с чл. 4;</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2. преди изтичане на срока за настаняване да са подали искане и декларация (по образец) за продължаване на наемните им правоотношения.</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(8) </w:t>
      </w:r>
      <w:r w:rsidRPr="007B13D3">
        <w:rPr>
          <w:rFonts w:ascii="Arial" w:eastAsia="Times New Roman" w:hAnsi="Arial" w:cs="Arial"/>
          <w:sz w:val="24"/>
          <w:szCs w:val="24"/>
        </w:rPr>
        <w:t>Продължаване на наемното правоотношение се извършва, след решение на Комисията по чл. 7, ал. 1, със заповед на Кмета на общината и сключване на нов договор за наем. В този случай не се прилага разпоредбата на чл. 13, ал. 6.</w:t>
      </w:r>
    </w:p>
    <w:p w:rsidR="009E4617" w:rsidRPr="007B13D3" w:rsidRDefault="009E4617" w:rsidP="009E4617">
      <w:pPr>
        <w:jc w:val="both"/>
        <w:rPr>
          <w:rFonts w:ascii="Arial" w:eastAsia="Times New Roman" w:hAnsi="Arial" w:cs="Arial"/>
          <w:sz w:val="24"/>
          <w:szCs w:val="24"/>
        </w:rPr>
      </w:pPr>
    </w:p>
    <w:p w:rsidR="009E4617" w:rsidRPr="007B13D3" w:rsidRDefault="009E4617" w:rsidP="009E4617">
      <w:pPr>
        <w:keepNext/>
        <w:ind w:left="708"/>
        <w:outlineLvl w:val="0"/>
        <w:rPr>
          <w:rFonts w:ascii="Arial" w:eastAsia="Times New Roman" w:hAnsi="Arial" w:cs="Arial"/>
          <w:b/>
          <w:bCs/>
          <w:kern w:val="32"/>
          <w:sz w:val="24"/>
          <w:szCs w:val="24"/>
        </w:rPr>
      </w:pPr>
      <w:r w:rsidRPr="007B13D3">
        <w:rPr>
          <w:rFonts w:ascii="Arial" w:eastAsia="Times New Roman" w:hAnsi="Arial" w:cs="Arial"/>
          <w:b/>
          <w:bCs/>
          <w:kern w:val="32"/>
          <w:sz w:val="24"/>
          <w:szCs w:val="24"/>
        </w:rPr>
        <w:t>ГЛАВА ТРЕТА</w:t>
      </w:r>
    </w:p>
    <w:p w:rsidR="009E4617" w:rsidRPr="007B13D3" w:rsidRDefault="009E4617" w:rsidP="009E4617">
      <w:pPr>
        <w:ind w:left="708"/>
        <w:rPr>
          <w:rFonts w:ascii="Arial" w:eastAsia="Times New Roman" w:hAnsi="Arial" w:cs="Arial"/>
          <w:b/>
          <w:sz w:val="24"/>
          <w:szCs w:val="24"/>
        </w:rPr>
      </w:pPr>
      <w:r w:rsidRPr="007B13D3">
        <w:rPr>
          <w:rFonts w:ascii="Arial" w:eastAsia="Times New Roman" w:hAnsi="Arial" w:cs="Arial"/>
          <w:b/>
          <w:sz w:val="24"/>
          <w:szCs w:val="24"/>
        </w:rPr>
        <w:t>СОЦИАЛНИ ЖИЛИЩА</w:t>
      </w:r>
    </w:p>
    <w:p w:rsidR="009E4617" w:rsidRPr="007B13D3" w:rsidRDefault="009E4617" w:rsidP="009E4617">
      <w:pPr>
        <w:ind w:left="708"/>
        <w:jc w:val="center"/>
        <w:rPr>
          <w:rFonts w:ascii="Arial" w:eastAsia="Times New Roman" w:hAnsi="Arial" w:cs="Arial"/>
          <w:b/>
          <w:sz w:val="24"/>
          <w:szCs w:val="24"/>
        </w:rPr>
      </w:pPr>
    </w:p>
    <w:p w:rsidR="009E4617" w:rsidRPr="007B13D3" w:rsidRDefault="009E4617" w:rsidP="009E4617">
      <w:pPr>
        <w:ind w:left="708"/>
        <w:rPr>
          <w:rFonts w:ascii="Arial" w:eastAsia="Times New Roman" w:hAnsi="Arial" w:cs="Arial"/>
          <w:b/>
          <w:sz w:val="24"/>
          <w:szCs w:val="24"/>
        </w:rPr>
      </w:pPr>
      <w:r w:rsidRPr="007B13D3">
        <w:rPr>
          <w:rFonts w:ascii="Arial" w:eastAsia="Times New Roman" w:hAnsi="Arial" w:cs="Arial"/>
          <w:b/>
          <w:sz w:val="24"/>
          <w:szCs w:val="24"/>
        </w:rPr>
        <w:t>РАЗДЕЛ І.</w:t>
      </w:r>
    </w:p>
    <w:p w:rsidR="009E4617" w:rsidRPr="007B13D3" w:rsidRDefault="009E4617" w:rsidP="009E4617">
      <w:pPr>
        <w:ind w:left="708"/>
        <w:rPr>
          <w:rFonts w:ascii="Arial" w:eastAsia="Times New Roman" w:hAnsi="Arial" w:cs="Arial"/>
          <w:b/>
          <w:sz w:val="24"/>
          <w:szCs w:val="24"/>
        </w:rPr>
      </w:pPr>
      <w:r w:rsidRPr="007B13D3">
        <w:rPr>
          <w:rFonts w:ascii="Arial" w:eastAsia="Times New Roman" w:hAnsi="Arial" w:cs="Arial"/>
          <w:b/>
          <w:sz w:val="24"/>
          <w:szCs w:val="24"/>
        </w:rPr>
        <w:t>УСТАНОВЯВАНЕ НА ЖИЛИЩНА НУЖДА И НАСТАНЯВАНЕ ПОД НАЕМ</w:t>
      </w:r>
    </w:p>
    <w:p w:rsidR="009E4617" w:rsidRPr="007B13D3" w:rsidRDefault="009E4617" w:rsidP="009E4617">
      <w:pPr>
        <w:jc w:val="both"/>
        <w:rPr>
          <w:rFonts w:ascii="Arial" w:eastAsia="Times New Roman" w:hAnsi="Arial" w:cs="Arial"/>
          <w:sz w:val="24"/>
          <w:szCs w:val="24"/>
        </w:rPr>
      </w:pPr>
    </w:p>
    <w:p w:rsidR="00F55BB6" w:rsidRPr="007B13D3" w:rsidRDefault="00C279F5" w:rsidP="00C279F5">
      <w:pPr>
        <w:jc w:val="both"/>
        <w:rPr>
          <w:rFonts w:ascii="Arial" w:eastAsia="Times New Roman" w:hAnsi="Arial" w:cs="Arial"/>
          <w:sz w:val="24"/>
          <w:szCs w:val="24"/>
        </w:rPr>
      </w:pPr>
      <w:r w:rsidRPr="007B13D3">
        <w:rPr>
          <w:rFonts w:ascii="Arial" w:eastAsia="Times New Roman" w:hAnsi="Arial" w:cs="Arial"/>
          <w:b/>
          <w:bCs/>
          <w:snapToGrid w:val="0"/>
          <w:sz w:val="24"/>
          <w:szCs w:val="24"/>
          <w:lang w:eastAsia="bg-BG"/>
        </w:rPr>
        <w:lastRenderedPageBreak/>
        <w:tab/>
      </w:r>
      <w:r w:rsidR="009E4617" w:rsidRPr="007B13D3">
        <w:rPr>
          <w:rFonts w:ascii="Arial" w:eastAsia="Times New Roman" w:hAnsi="Arial" w:cs="Arial"/>
          <w:b/>
          <w:bCs/>
          <w:snapToGrid w:val="0"/>
          <w:sz w:val="24"/>
          <w:szCs w:val="24"/>
          <w:lang w:eastAsia="bg-BG"/>
        </w:rPr>
        <w:t xml:space="preserve">Чл. 16. (1) </w:t>
      </w:r>
      <w:r w:rsidR="004F6C97" w:rsidRPr="007B13D3">
        <w:rPr>
          <w:rFonts w:ascii="Arial" w:eastAsia="Times New Roman" w:hAnsi="Arial" w:cs="Arial"/>
          <w:i/>
          <w:sz w:val="24"/>
          <w:szCs w:val="24"/>
        </w:rPr>
        <w:t>/</w:t>
      </w:r>
      <w:r w:rsidR="006C5F1A" w:rsidRPr="007B13D3">
        <w:rPr>
          <w:rFonts w:ascii="Arial" w:hAnsi="Arial" w:cs="Arial"/>
          <w:i/>
          <w:sz w:val="24"/>
          <w:szCs w:val="24"/>
        </w:rPr>
        <w:t xml:space="preserve">изм. </w:t>
      </w:r>
      <w:r w:rsidR="004F6C97" w:rsidRPr="007B13D3">
        <w:rPr>
          <w:rFonts w:ascii="Arial" w:hAnsi="Arial" w:cs="Arial"/>
          <w:i/>
          <w:sz w:val="24"/>
          <w:szCs w:val="24"/>
        </w:rPr>
        <w:t xml:space="preserve">и доп. </w:t>
      </w:r>
      <w:r w:rsidR="006C5F1A" w:rsidRPr="007B13D3">
        <w:rPr>
          <w:rFonts w:ascii="Arial" w:hAnsi="Arial" w:cs="Arial"/>
          <w:i/>
          <w:sz w:val="24"/>
          <w:szCs w:val="24"/>
        </w:rPr>
        <w:t>с Решение № 217/24.11.2022 г./</w:t>
      </w:r>
      <w:r w:rsidR="00F55BB6" w:rsidRPr="007B13D3">
        <w:rPr>
          <w:rFonts w:cs="Times New Roman"/>
          <w:snapToGrid w:val="0"/>
          <w:szCs w:val="26"/>
        </w:rPr>
        <w:t xml:space="preserve"> </w:t>
      </w:r>
      <w:r w:rsidR="00F55BB6" w:rsidRPr="007B13D3">
        <w:rPr>
          <w:rFonts w:ascii="Arial" w:eastAsia="Times New Roman" w:hAnsi="Arial" w:cs="Arial"/>
          <w:sz w:val="24"/>
          <w:szCs w:val="24"/>
        </w:rPr>
        <w:t>В социалните жилищата се настаняват нуждаещи се от жилище лица, които отговарят на условията на чл. 4, ал. 2, т. 1 до т. 5 и от т. 7 до т. 13 и са:</w:t>
      </w:r>
    </w:p>
    <w:p w:rsidR="00F55BB6" w:rsidRPr="007B13D3" w:rsidRDefault="00C279F5" w:rsidP="00C279F5">
      <w:pPr>
        <w:jc w:val="both"/>
        <w:rPr>
          <w:rFonts w:ascii="Arial" w:eastAsia="Times New Roman" w:hAnsi="Arial" w:cs="Arial"/>
          <w:sz w:val="24"/>
          <w:szCs w:val="24"/>
        </w:rPr>
      </w:pPr>
      <w:r w:rsidRPr="007B13D3">
        <w:rPr>
          <w:rFonts w:ascii="Arial" w:eastAsia="Times New Roman" w:hAnsi="Arial" w:cs="Arial"/>
          <w:sz w:val="24"/>
          <w:szCs w:val="24"/>
        </w:rPr>
        <w:tab/>
      </w:r>
      <w:r w:rsidR="00F55BB6" w:rsidRPr="007B13D3">
        <w:rPr>
          <w:rFonts w:ascii="Arial" w:eastAsia="Times New Roman" w:hAnsi="Arial" w:cs="Arial"/>
          <w:sz w:val="24"/>
          <w:szCs w:val="24"/>
        </w:rPr>
        <w:t>1. /изм. и доп. с Решение № 18/28.01.2021 г./ родители с деца, включително на деца с влошено здраве и увреждания, многодетни семейства или</w:t>
      </w:r>
    </w:p>
    <w:p w:rsidR="00F55BB6" w:rsidRPr="007B13D3" w:rsidRDefault="00F55BB6" w:rsidP="00F55BB6">
      <w:pPr>
        <w:jc w:val="both"/>
        <w:rPr>
          <w:rFonts w:ascii="Arial" w:eastAsia="Times New Roman" w:hAnsi="Arial" w:cs="Arial"/>
          <w:sz w:val="24"/>
          <w:szCs w:val="24"/>
        </w:rPr>
      </w:pPr>
      <w:r w:rsidRPr="007B13D3">
        <w:rPr>
          <w:rFonts w:ascii="Arial" w:eastAsia="Times New Roman" w:hAnsi="Arial" w:cs="Arial"/>
          <w:sz w:val="24"/>
          <w:szCs w:val="24"/>
        </w:rPr>
        <w:tab/>
        <w:t xml:space="preserve">2. хора в риск от бедност и социално изключване. </w:t>
      </w:r>
    </w:p>
    <w:p w:rsidR="009E4617" w:rsidRPr="007B13D3" w:rsidRDefault="009E4617" w:rsidP="00F55BB6">
      <w:pPr>
        <w:jc w:val="both"/>
        <w:rPr>
          <w:rFonts w:ascii="Arial" w:eastAsia="Times New Roman" w:hAnsi="Arial" w:cs="Arial"/>
          <w:sz w:val="24"/>
          <w:szCs w:val="24"/>
          <w:lang w:eastAsia="bg-BG"/>
        </w:rPr>
      </w:pPr>
      <w:r w:rsidRPr="007B13D3">
        <w:rPr>
          <w:rFonts w:ascii="Arial" w:eastAsia="Times New Roman" w:hAnsi="Arial" w:cs="Arial"/>
          <w:b/>
          <w:sz w:val="24"/>
          <w:szCs w:val="24"/>
          <w:lang w:eastAsia="bg-BG"/>
        </w:rPr>
        <w:tab/>
        <w:t xml:space="preserve">(2) </w:t>
      </w:r>
      <w:r w:rsidRPr="007B13D3">
        <w:rPr>
          <w:rFonts w:ascii="Arial" w:eastAsia="Times New Roman" w:hAnsi="Arial" w:cs="Arial"/>
          <w:sz w:val="24"/>
          <w:szCs w:val="24"/>
        </w:rPr>
        <w:t xml:space="preserve">Семействата и </w:t>
      </w:r>
      <w:r w:rsidRPr="007B13D3">
        <w:rPr>
          <w:rFonts w:ascii="Arial" w:eastAsia="Times New Roman" w:hAnsi="Arial" w:cs="Arial"/>
          <w:sz w:val="24"/>
          <w:szCs w:val="24"/>
          <w:lang w:eastAsia="bg-BG"/>
        </w:rPr>
        <w:t xml:space="preserve">домакинствата по т.1 на предходната алинея имат право да кандидатстват за установяване на жилищна нужда и настаняване в социални </w:t>
      </w:r>
      <w:r w:rsidRPr="007B13D3">
        <w:rPr>
          <w:rFonts w:ascii="Arial" w:eastAsia="Times New Roman" w:hAnsi="Arial" w:cs="Arial"/>
          <w:sz w:val="24"/>
          <w:szCs w:val="24"/>
        </w:rPr>
        <w:t>жилища</w:t>
      </w:r>
      <w:r w:rsidRPr="007B13D3">
        <w:rPr>
          <w:rFonts w:ascii="Arial" w:eastAsia="Times New Roman" w:hAnsi="Arial" w:cs="Arial"/>
          <w:sz w:val="24"/>
          <w:szCs w:val="24"/>
          <w:lang w:eastAsia="bg-BG"/>
        </w:rPr>
        <w:t>, ако са:</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1. родители и осиновители, както и родители на доведени и заварени деца до 18 години или до завършване на средно образование, но не повече от 20-годишна възраст;</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2. многодетни майки родили (осиновили) и отгледали три и повече деца.</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b/>
          <w:sz w:val="24"/>
          <w:szCs w:val="24"/>
          <w:lang w:eastAsia="bg-BG"/>
        </w:rPr>
        <w:tab/>
        <w:t>(3)</w:t>
      </w:r>
      <w:r w:rsidRPr="007B13D3">
        <w:rPr>
          <w:rFonts w:ascii="Arial" w:eastAsia="Times New Roman" w:hAnsi="Arial" w:cs="Arial"/>
          <w:sz w:val="24"/>
          <w:szCs w:val="24"/>
          <w:lang w:eastAsia="bg-BG"/>
        </w:rPr>
        <w:t xml:space="preserve"> Лицата, семействата и домакинствата по т. 2 на ал. 1 имат право да кандидатстват за установяване на жилищна нужда и настаняване в социални </w:t>
      </w:r>
      <w:r w:rsidRPr="007B13D3">
        <w:rPr>
          <w:rFonts w:ascii="Arial" w:eastAsia="Times New Roman" w:hAnsi="Arial" w:cs="Arial"/>
          <w:sz w:val="24"/>
          <w:szCs w:val="24"/>
        </w:rPr>
        <w:t>жилища</w:t>
      </w:r>
      <w:r w:rsidRPr="007B13D3">
        <w:rPr>
          <w:rFonts w:ascii="Arial" w:eastAsia="Times New Roman" w:hAnsi="Arial" w:cs="Arial"/>
          <w:sz w:val="24"/>
          <w:szCs w:val="24"/>
          <w:lang w:eastAsia="bg-BG"/>
        </w:rPr>
        <w:t xml:space="preserve">, ако средният доход на лицето или на член от семейството/домакинството за предходните 12 календарни месеца от всички източници е по-нисък от законоустановения месечен размер на гарантирания минимален доход за страната, определен с акт на Министерски съвет. </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b/>
          <w:sz w:val="24"/>
          <w:szCs w:val="24"/>
          <w:lang w:eastAsia="bg-BG"/>
        </w:rPr>
        <w:tab/>
        <w:t xml:space="preserve">(4) </w:t>
      </w:r>
      <w:r w:rsidRPr="007B13D3">
        <w:rPr>
          <w:rFonts w:ascii="Arial" w:eastAsia="Times New Roman" w:hAnsi="Arial" w:cs="Arial"/>
          <w:sz w:val="24"/>
          <w:szCs w:val="24"/>
          <w:lang w:eastAsia="bg-BG"/>
        </w:rPr>
        <w:t>Кандидатстващите за настаняване в социални жилища трябва да отговарят и на следните изисквания:</w:t>
      </w:r>
    </w:p>
    <w:p w:rsidR="009E4617" w:rsidRPr="007B13D3" w:rsidRDefault="009E4617" w:rsidP="009E4617">
      <w:pPr>
        <w:tabs>
          <w:tab w:val="left" w:pos="0"/>
        </w:tabs>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1. безработните пълнолетни лица да са търсили активно работа през последните </w:t>
      </w:r>
      <w:r w:rsidRPr="007B13D3">
        <w:rPr>
          <w:rFonts w:ascii="Arial" w:eastAsia="Times New Roman" w:hAnsi="Arial" w:cs="Arial"/>
          <w:sz w:val="24"/>
          <w:szCs w:val="24"/>
          <w:lang w:val="en-US" w:eastAsia="bg-BG"/>
        </w:rPr>
        <w:t>6</w:t>
      </w:r>
      <w:r w:rsidRPr="007B13D3">
        <w:rPr>
          <w:rFonts w:ascii="Arial" w:eastAsia="Times New Roman" w:hAnsi="Arial" w:cs="Arial"/>
          <w:sz w:val="24"/>
          <w:szCs w:val="24"/>
          <w:lang w:eastAsia="bg-BG"/>
        </w:rPr>
        <w:t xml:space="preserve"> месеца, считано към датата на подаване на искането за настаняване, освен в случаите на удостоверена невъзможност и да не са отказвали предлагана работа или включване в заетост и/или обучение за ограмотяване, придобиване на професионална квалификация, ключови компетентности и други обучителни курсове, предлагани по програмите, проектите, мерките по Закона за насърчаване на заетостта и схемите по оперативни програми за заетост и обучение през последните 12 месеца.</w:t>
      </w:r>
    </w:p>
    <w:p w:rsidR="009E4617" w:rsidRPr="007B13D3" w:rsidRDefault="009E4617" w:rsidP="009E4617">
      <w:pPr>
        <w:tabs>
          <w:tab w:val="left" w:pos="0"/>
        </w:tabs>
        <w:jc w:val="both"/>
        <w:rPr>
          <w:rFonts w:ascii="Arial" w:eastAsia="Times New Roman" w:hAnsi="Arial" w:cs="Arial"/>
          <w:sz w:val="24"/>
          <w:szCs w:val="24"/>
          <w:lang w:val="en-US" w:eastAsia="bg-BG"/>
        </w:rPr>
      </w:pPr>
      <w:r w:rsidRPr="007B13D3">
        <w:rPr>
          <w:rFonts w:ascii="Arial" w:eastAsia="Times New Roman" w:hAnsi="Arial" w:cs="Arial"/>
          <w:sz w:val="24"/>
          <w:szCs w:val="24"/>
          <w:lang w:eastAsia="bg-BG"/>
        </w:rPr>
        <w:tab/>
        <w:t>2. лицата над 16 годишна възраст да имат завършен</w:t>
      </w:r>
      <w:r w:rsidRPr="007B13D3">
        <w:rPr>
          <w:rFonts w:ascii="Arial" w:eastAsia="Times New Roman" w:hAnsi="Arial" w:cs="Arial"/>
          <w:sz w:val="24"/>
          <w:szCs w:val="24"/>
        </w:rPr>
        <w:t xml:space="preserve"> начален етап на основно образование </w:t>
      </w:r>
      <w:r w:rsidRPr="007B13D3">
        <w:rPr>
          <w:rFonts w:ascii="Arial" w:eastAsia="Times New Roman" w:hAnsi="Arial" w:cs="Arial"/>
          <w:sz w:val="24"/>
          <w:szCs w:val="24"/>
          <w:lang w:eastAsia="bg-BG"/>
        </w:rPr>
        <w:t>или да са записани за вечерна, самостоятелна или задочна форма на обучение</w:t>
      </w:r>
      <w:r w:rsidRPr="007B13D3">
        <w:rPr>
          <w:rFonts w:ascii="Arial" w:eastAsia="Times New Roman" w:hAnsi="Arial" w:cs="Arial"/>
          <w:sz w:val="24"/>
          <w:szCs w:val="24"/>
          <w:lang w:val="en-US" w:eastAsia="bg-BG"/>
        </w:rPr>
        <w:t>.</w:t>
      </w:r>
    </w:p>
    <w:p w:rsidR="002305E1" w:rsidRPr="007B13D3" w:rsidRDefault="009E4617" w:rsidP="002305E1">
      <w:pPr>
        <w:jc w:val="both"/>
        <w:rPr>
          <w:rFonts w:ascii="Arial" w:eastAsia="Times New Roman" w:hAnsi="Arial" w:cs="Arial"/>
          <w:sz w:val="24"/>
          <w:szCs w:val="24"/>
        </w:rPr>
      </w:pPr>
      <w:r w:rsidRPr="007B13D3">
        <w:rPr>
          <w:rFonts w:ascii="Arial" w:eastAsia="Times New Roman" w:hAnsi="Arial" w:cs="Arial"/>
          <w:b/>
          <w:bCs/>
          <w:sz w:val="24"/>
          <w:szCs w:val="24"/>
        </w:rPr>
        <w:tab/>
      </w:r>
      <w:r w:rsidRPr="007B13D3">
        <w:rPr>
          <w:rFonts w:ascii="Arial" w:eastAsia="Times New Roman" w:hAnsi="Arial" w:cs="Arial"/>
          <w:b/>
          <w:sz w:val="24"/>
          <w:szCs w:val="24"/>
        </w:rPr>
        <w:t xml:space="preserve">(5) </w:t>
      </w:r>
      <w:r w:rsidR="00B576D2" w:rsidRPr="007B13D3">
        <w:rPr>
          <w:rFonts w:ascii="Arial" w:eastAsia="Times New Roman" w:hAnsi="Arial" w:cs="Arial"/>
          <w:i/>
          <w:sz w:val="24"/>
          <w:szCs w:val="24"/>
        </w:rPr>
        <w:t>/</w:t>
      </w:r>
      <w:r w:rsidR="00B576D2" w:rsidRPr="007B13D3">
        <w:rPr>
          <w:rFonts w:ascii="Arial" w:hAnsi="Arial" w:cs="Arial"/>
          <w:i/>
          <w:sz w:val="24"/>
          <w:szCs w:val="24"/>
        </w:rPr>
        <w:t>изм. с Решение № 18/28.01.2021 г./</w:t>
      </w:r>
      <w:r w:rsidR="002305E1" w:rsidRPr="007B13D3">
        <w:rPr>
          <w:rFonts w:ascii="Arial" w:hAnsi="Arial" w:cs="Arial"/>
          <w:i/>
          <w:sz w:val="24"/>
          <w:szCs w:val="24"/>
        </w:rPr>
        <w:t xml:space="preserve"> </w:t>
      </w:r>
      <w:r w:rsidR="002305E1" w:rsidRPr="007B13D3">
        <w:rPr>
          <w:rFonts w:ascii="Arial" w:eastAsia="Times New Roman" w:hAnsi="Arial" w:cs="Arial"/>
          <w:sz w:val="24"/>
          <w:szCs w:val="24"/>
        </w:rPr>
        <w:t>Обстоятелствата по предходните алинея се удостоверяват с декларация, попълнена и подписана от всички кандидати за настаняване в общинско жилище, навършили пълнолетие. Към искането и декларацията се прилагат за всички членове на семейство/домакинство и:</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1. удостоверение/справка от Агенцията по вписванията за вписванията, отбелязванията и заличаванията направени на името на лицата;</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2. свидетелство/справка за съдимост;</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3. удостоверение по чл. 87 от ДОПК от Национална агенция за приходите;</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4. документ удостоверяващ доходите на членовете на семейството/домакинството</w:t>
      </w:r>
      <w:r w:rsidRPr="007B13D3">
        <w:rPr>
          <w:rFonts w:ascii="Arial" w:eastAsia="Times New Roman" w:hAnsi="Arial" w:cs="Arial"/>
          <w:sz w:val="24"/>
          <w:szCs w:val="24"/>
          <w:lang w:eastAsia="bg-BG"/>
        </w:rPr>
        <w:t xml:space="preserve"> за предходните 12 месеца</w:t>
      </w:r>
      <w:r w:rsidRPr="007B13D3">
        <w:rPr>
          <w:rFonts w:ascii="Arial" w:eastAsia="Times New Roman" w:hAnsi="Arial" w:cs="Arial"/>
          <w:sz w:val="24"/>
          <w:szCs w:val="24"/>
        </w:rPr>
        <w:t>;</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5. копие от трудова книжка или копие от трудов договор;</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 xml:space="preserve">6. удостоверение/справка от дирекция „Социално подпомагане” за изплащани помощи </w:t>
      </w:r>
      <w:r w:rsidRPr="007B13D3">
        <w:rPr>
          <w:rFonts w:ascii="Arial" w:eastAsia="Times New Roman" w:hAnsi="Arial" w:cs="Arial"/>
          <w:sz w:val="24"/>
          <w:szCs w:val="24"/>
          <w:lang w:eastAsia="bg-BG"/>
        </w:rPr>
        <w:t>за предходните 12 месеца</w:t>
      </w:r>
      <w:r w:rsidRPr="007B13D3">
        <w:rPr>
          <w:rFonts w:ascii="Arial" w:eastAsia="Times New Roman" w:hAnsi="Arial" w:cs="Arial"/>
          <w:sz w:val="24"/>
          <w:szCs w:val="24"/>
        </w:rPr>
        <w:t xml:space="preserve"> и/или съответния документ от дирекция „Бюро по труда” за периодите на регистрация на безработните членовете на семейството/домакинството;</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7. удостоверение от ТП на НОИ</w:t>
      </w:r>
      <w:r w:rsidRPr="007B13D3">
        <w:rPr>
          <w:rFonts w:ascii="Arial" w:eastAsia="Times New Roman" w:hAnsi="Arial" w:cs="Arial"/>
          <w:sz w:val="24"/>
          <w:szCs w:val="24"/>
          <w:lang w:eastAsia="bg-BG"/>
        </w:rPr>
        <w:t xml:space="preserve"> за размера на получаваната пенсия за предходните 12 месеца - за пенсионерите</w:t>
      </w:r>
      <w:r w:rsidRPr="007B13D3">
        <w:rPr>
          <w:rFonts w:ascii="Arial" w:eastAsia="Times New Roman" w:hAnsi="Arial" w:cs="Arial"/>
          <w:sz w:val="24"/>
          <w:szCs w:val="24"/>
        </w:rPr>
        <w:t>, или удостоверение за размера на получаваното обезщетение от безработните лица.</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8. документ удостоверяващ, че лицето е студент - за студентите;</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9. медицинско удостоверение от извършен психиатричен преглед по смисъла на чл. 146, ал. 1 от Закона за здравето;</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tab/>
        <w:t>10. експертно решение от ТЕЛК/НЕЛК (ако има такова);</w:t>
      </w:r>
    </w:p>
    <w:p w:rsidR="002305E1" w:rsidRPr="007B13D3" w:rsidRDefault="002305E1" w:rsidP="002305E1">
      <w:pPr>
        <w:jc w:val="both"/>
        <w:rPr>
          <w:rFonts w:ascii="Arial" w:eastAsia="Times New Roman" w:hAnsi="Arial" w:cs="Arial"/>
          <w:sz w:val="24"/>
          <w:szCs w:val="24"/>
        </w:rPr>
      </w:pPr>
      <w:r w:rsidRPr="007B13D3">
        <w:rPr>
          <w:rFonts w:ascii="Arial" w:eastAsia="Times New Roman" w:hAnsi="Arial" w:cs="Arial"/>
          <w:sz w:val="24"/>
          <w:szCs w:val="24"/>
        </w:rPr>
        <w:lastRenderedPageBreak/>
        <w:tab/>
        <w:t>11. копие от документ за завършена степен на образование или документ за включване в съответната форма на обучение.</w:t>
      </w:r>
    </w:p>
    <w:p w:rsidR="00F55BB6" w:rsidRPr="007B13D3" w:rsidRDefault="00B576D2" w:rsidP="00F55BB6">
      <w:pPr>
        <w:ind w:firstLine="720"/>
        <w:jc w:val="both"/>
        <w:rPr>
          <w:rFonts w:ascii="Arial" w:eastAsia="Times New Roman" w:hAnsi="Arial" w:cs="Arial"/>
          <w:sz w:val="24"/>
          <w:szCs w:val="24"/>
        </w:rPr>
      </w:pPr>
      <w:r w:rsidRPr="007B13D3">
        <w:rPr>
          <w:rFonts w:ascii="Arial" w:eastAsia="Times New Roman" w:hAnsi="Arial" w:cs="Arial"/>
          <w:b/>
          <w:sz w:val="24"/>
          <w:szCs w:val="24"/>
        </w:rPr>
        <w:t xml:space="preserve">(6) </w:t>
      </w:r>
      <w:r w:rsidRPr="007B13D3">
        <w:rPr>
          <w:rFonts w:ascii="Arial" w:hAnsi="Arial" w:cs="Arial"/>
          <w:i/>
          <w:sz w:val="24"/>
          <w:szCs w:val="24"/>
        </w:rPr>
        <w:t xml:space="preserve">нова </w:t>
      </w:r>
      <w:r w:rsidR="003C12D3" w:rsidRPr="007B13D3">
        <w:rPr>
          <w:rFonts w:ascii="Arial" w:hAnsi="Arial" w:cs="Arial"/>
          <w:i/>
          <w:sz w:val="24"/>
          <w:szCs w:val="24"/>
        </w:rPr>
        <w:t xml:space="preserve">- </w:t>
      </w:r>
      <w:r w:rsidRPr="007B13D3">
        <w:rPr>
          <w:rFonts w:ascii="Arial" w:hAnsi="Arial" w:cs="Arial"/>
          <w:i/>
          <w:sz w:val="24"/>
          <w:szCs w:val="24"/>
        </w:rPr>
        <w:t>Решение № 18/28.01.2021 г</w:t>
      </w:r>
      <w:r w:rsidR="004F6C97" w:rsidRPr="007B13D3">
        <w:rPr>
          <w:rFonts w:ascii="Arial" w:hAnsi="Arial" w:cs="Arial"/>
          <w:i/>
          <w:sz w:val="24"/>
          <w:szCs w:val="24"/>
        </w:rPr>
        <w:t>.,</w:t>
      </w:r>
      <w:r w:rsidR="00F55BB6" w:rsidRPr="007B13D3">
        <w:rPr>
          <w:rFonts w:ascii="Arial" w:hAnsi="Arial" w:cs="Arial"/>
          <w:i/>
          <w:sz w:val="24"/>
          <w:szCs w:val="24"/>
        </w:rPr>
        <w:t xml:space="preserve"> изм. и доп. </w:t>
      </w:r>
      <w:r w:rsidR="004F6C97" w:rsidRPr="007B13D3">
        <w:rPr>
          <w:rFonts w:ascii="Arial" w:hAnsi="Arial" w:cs="Arial"/>
          <w:i/>
          <w:sz w:val="24"/>
          <w:szCs w:val="24"/>
        </w:rPr>
        <w:t>с Решение № 217/24.11.2022 г.</w:t>
      </w:r>
      <w:r w:rsidR="004F6C97" w:rsidRPr="007B13D3">
        <w:rPr>
          <w:rFonts w:ascii="Arial" w:eastAsia="Times New Roman" w:hAnsi="Arial" w:cs="Arial"/>
          <w:i/>
          <w:sz w:val="24"/>
          <w:szCs w:val="24"/>
        </w:rPr>
        <w:t>/</w:t>
      </w:r>
      <w:r w:rsidR="002305E1" w:rsidRPr="007B13D3">
        <w:rPr>
          <w:rFonts w:ascii="Arial" w:hAnsi="Arial" w:cs="Arial"/>
          <w:i/>
          <w:sz w:val="24"/>
          <w:szCs w:val="24"/>
        </w:rPr>
        <w:t xml:space="preserve"> </w:t>
      </w:r>
      <w:r w:rsidR="00F55BB6" w:rsidRPr="007B13D3">
        <w:rPr>
          <w:rFonts w:ascii="Arial" w:eastAsia="Times New Roman" w:hAnsi="Arial" w:cs="Arial"/>
          <w:sz w:val="24"/>
          <w:szCs w:val="24"/>
        </w:rPr>
        <w:t xml:space="preserve">Общинска администрация се снабдява по служебен път с необходимите документи по предходната алинея, до които има предоставен безплатен и свободен достъп чрез средата за междурегистров обмен RegiX или чрез друг регистър, до който има достъп. </w:t>
      </w:r>
    </w:p>
    <w:p w:rsidR="009E4617" w:rsidRPr="007B13D3" w:rsidRDefault="002305E1" w:rsidP="009E4617">
      <w:pPr>
        <w:jc w:val="both"/>
        <w:rPr>
          <w:rFonts w:ascii="Arial" w:eastAsia="Times New Roman" w:hAnsi="Arial" w:cs="Arial"/>
          <w:sz w:val="24"/>
          <w:szCs w:val="24"/>
        </w:rPr>
      </w:pPr>
      <w:r w:rsidRPr="007B13D3">
        <w:rPr>
          <w:rFonts w:ascii="Arial" w:hAnsi="Arial" w:cs="Arial"/>
          <w:i/>
          <w:sz w:val="24"/>
          <w:szCs w:val="24"/>
        </w:rPr>
        <w:tab/>
      </w:r>
      <w:r w:rsidR="009E4617" w:rsidRPr="007B13D3">
        <w:rPr>
          <w:rFonts w:ascii="Arial" w:eastAsia="Times New Roman" w:hAnsi="Arial" w:cs="Arial"/>
          <w:b/>
          <w:bCs/>
          <w:sz w:val="24"/>
          <w:szCs w:val="24"/>
        </w:rPr>
        <w:t xml:space="preserve">Чл. 17. </w:t>
      </w:r>
      <w:r w:rsidR="009E4617" w:rsidRPr="007B13D3">
        <w:rPr>
          <w:rFonts w:ascii="Arial" w:eastAsia="Times New Roman" w:hAnsi="Arial" w:cs="Arial"/>
          <w:b/>
          <w:sz w:val="24"/>
          <w:szCs w:val="24"/>
        </w:rPr>
        <w:t xml:space="preserve">(1) </w:t>
      </w:r>
      <w:r w:rsidR="009E4617" w:rsidRPr="007B13D3">
        <w:rPr>
          <w:rFonts w:ascii="Arial" w:eastAsia="Times New Roman" w:hAnsi="Arial" w:cs="Arial"/>
          <w:sz w:val="24"/>
          <w:szCs w:val="24"/>
          <w:lang w:eastAsia="bg-BG"/>
        </w:rPr>
        <w:t>Кандидатстващите за настаняване в социални жилища</w:t>
      </w:r>
      <w:r w:rsidR="009E4617" w:rsidRPr="007B13D3">
        <w:rPr>
          <w:rFonts w:ascii="Arial" w:eastAsia="Times New Roman" w:hAnsi="Arial" w:cs="Arial"/>
          <w:sz w:val="24"/>
          <w:szCs w:val="24"/>
        </w:rPr>
        <w:t>, отговарящи на условията по чл. 16, се подреждат в зависимост от броя на членовете в групи, както следва:</w:t>
      </w:r>
    </w:p>
    <w:p w:rsidR="009E4617" w:rsidRPr="007B13D3" w:rsidRDefault="009E4617" w:rsidP="009E4617">
      <w:pPr>
        <w:widowControl w:val="0"/>
        <w:adjustRightInd w:val="0"/>
        <w:jc w:val="both"/>
        <w:textAlignment w:val="baseline"/>
        <w:rPr>
          <w:rFonts w:ascii="Arial" w:eastAsia="Times New Roman" w:hAnsi="Arial" w:cs="Arial"/>
          <w:sz w:val="24"/>
          <w:szCs w:val="24"/>
        </w:rPr>
      </w:pPr>
      <w:r w:rsidRPr="007B13D3">
        <w:rPr>
          <w:rFonts w:ascii="Arial" w:eastAsia="Times New Roman" w:hAnsi="Arial" w:cs="Arial"/>
          <w:sz w:val="24"/>
          <w:szCs w:val="24"/>
          <w:lang w:eastAsia="bg-BG"/>
        </w:rPr>
        <w:tab/>
        <w:t>1.</w:t>
      </w:r>
      <w:r w:rsidRPr="007B13D3">
        <w:rPr>
          <w:rFonts w:ascii="Arial" w:eastAsia="Times New Roman" w:hAnsi="Arial" w:cs="Arial"/>
          <w:sz w:val="24"/>
          <w:szCs w:val="24"/>
        </w:rPr>
        <w:t xml:space="preserve"> домакинство от едно самостоятелно живеещо лице;</w:t>
      </w:r>
    </w:p>
    <w:p w:rsidR="009E4617" w:rsidRPr="007B13D3" w:rsidRDefault="009E4617" w:rsidP="009E4617">
      <w:pPr>
        <w:jc w:val="both"/>
        <w:rPr>
          <w:rFonts w:ascii="Arial" w:eastAsia="Times New Roman" w:hAnsi="Arial" w:cs="Arial"/>
          <w:snapToGrid w:val="0"/>
          <w:sz w:val="24"/>
          <w:szCs w:val="24"/>
        </w:rPr>
      </w:pPr>
      <w:r w:rsidRPr="007B13D3">
        <w:rPr>
          <w:rFonts w:ascii="Arial" w:eastAsia="Times New Roman" w:hAnsi="Arial" w:cs="Arial"/>
          <w:snapToGrid w:val="0"/>
          <w:sz w:val="24"/>
          <w:szCs w:val="24"/>
        </w:rPr>
        <w:tab/>
        <w:t>2. двучленно семейство/домакинство;</w:t>
      </w:r>
    </w:p>
    <w:p w:rsidR="009E4617" w:rsidRPr="007B13D3" w:rsidRDefault="009E4617" w:rsidP="009E4617">
      <w:pPr>
        <w:jc w:val="both"/>
        <w:rPr>
          <w:rFonts w:ascii="Arial" w:eastAsia="Times New Roman" w:hAnsi="Arial" w:cs="Arial"/>
          <w:snapToGrid w:val="0"/>
          <w:sz w:val="24"/>
          <w:szCs w:val="24"/>
        </w:rPr>
      </w:pPr>
      <w:r w:rsidRPr="007B13D3">
        <w:rPr>
          <w:rFonts w:ascii="Arial" w:eastAsia="Times New Roman" w:hAnsi="Arial" w:cs="Arial"/>
          <w:snapToGrid w:val="0"/>
          <w:sz w:val="24"/>
          <w:szCs w:val="24"/>
        </w:rPr>
        <w:tab/>
        <w:t>3. тричленно семейство/домакинство;</w:t>
      </w:r>
    </w:p>
    <w:p w:rsidR="009E4617" w:rsidRPr="007B13D3" w:rsidRDefault="009E4617" w:rsidP="009E4617">
      <w:pPr>
        <w:jc w:val="both"/>
        <w:rPr>
          <w:rFonts w:ascii="Arial" w:eastAsia="Times New Roman" w:hAnsi="Arial" w:cs="Arial"/>
          <w:snapToGrid w:val="0"/>
          <w:sz w:val="24"/>
          <w:szCs w:val="24"/>
        </w:rPr>
      </w:pPr>
      <w:r w:rsidRPr="007B13D3">
        <w:rPr>
          <w:rFonts w:ascii="Arial" w:eastAsia="Times New Roman" w:hAnsi="Arial" w:cs="Arial"/>
          <w:snapToGrid w:val="0"/>
          <w:sz w:val="24"/>
          <w:szCs w:val="24"/>
        </w:rPr>
        <w:tab/>
        <w:t>4. четиричленно семейство/домакинство;</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5. </w:t>
      </w:r>
      <w:r w:rsidRPr="007B13D3">
        <w:rPr>
          <w:rFonts w:ascii="Arial" w:eastAsia="Times New Roman" w:hAnsi="Arial" w:cs="Arial"/>
          <w:snapToGrid w:val="0"/>
          <w:sz w:val="24"/>
          <w:szCs w:val="24"/>
        </w:rPr>
        <w:t xml:space="preserve">семейство/домакинство </w:t>
      </w:r>
      <w:r w:rsidRPr="007B13D3">
        <w:rPr>
          <w:rFonts w:ascii="Arial" w:eastAsia="Times New Roman" w:hAnsi="Arial" w:cs="Arial"/>
          <w:sz w:val="24"/>
          <w:szCs w:val="24"/>
          <w:lang w:eastAsia="bg-BG"/>
        </w:rPr>
        <w:t>с 5 и повече членове;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6. родител, отглеждащ сам дете/деца.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(2)</w:t>
      </w:r>
      <w:r w:rsidRPr="007B13D3">
        <w:rPr>
          <w:rFonts w:ascii="Arial" w:eastAsia="Times New Roman" w:hAnsi="Arial" w:cs="Arial"/>
          <w:sz w:val="24"/>
          <w:szCs w:val="24"/>
        </w:rPr>
        <w:t xml:space="preserve"> </w:t>
      </w:r>
      <w:r w:rsidRPr="007B13D3">
        <w:rPr>
          <w:rFonts w:ascii="Arial" w:eastAsia="Times New Roman" w:hAnsi="Arial" w:cs="Arial"/>
          <w:sz w:val="24"/>
          <w:szCs w:val="24"/>
          <w:lang w:eastAsia="bg-BG"/>
        </w:rPr>
        <w:t>Подреждането на лицата, семействата и домакинствата в една и съща група по ал. 1 се извършва на база методика за обща оценка, която включва следните показатели:</w:t>
      </w:r>
      <w:r w:rsidRPr="007B13D3">
        <w:rPr>
          <w:rFonts w:ascii="Arial" w:eastAsia="Times New Roman" w:hAnsi="Arial" w:cs="Arial"/>
          <w:sz w:val="24"/>
          <w:szCs w:val="24"/>
        </w:rPr>
        <w:t xml:space="preserve"> „Заетост” (З), „Образование” (О), „Здравословно състояние” (ЗС), „Семейно положение“ (СП).</w:t>
      </w:r>
    </w:p>
    <w:p w:rsidR="009E4617" w:rsidRPr="007B13D3" w:rsidRDefault="009E4617" w:rsidP="009E4617">
      <w:pPr>
        <w:jc w:val="both"/>
        <w:rPr>
          <w:rFonts w:ascii="Arial" w:eastAsia="Times New Roman" w:hAnsi="Arial" w:cs="Arial"/>
          <w:b/>
          <w:sz w:val="24"/>
          <w:szCs w:val="24"/>
          <w:lang w:eastAsia="bg-BG"/>
        </w:rPr>
      </w:pPr>
      <w:r w:rsidRPr="007B13D3">
        <w:rPr>
          <w:rFonts w:ascii="Arial" w:eastAsia="Times New Roman" w:hAnsi="Arial" w:cs="Arial"/>
          <w:b/>
          <w:sz w:val="24"/>
          <w:szCs w:val="24"/>
          <w:lang w:eastAsia="bg-BG"/>
        </w:rPr>
        <w:tab/>
        <w:t xml:space="preserve">(3) </w:t>
      </w:r>
      <w:r w:rsidRPr="007B13D3">
        <w:rPr>
          <w:rFonts w:ascii="Arial" w:eastAsia="Times New Roman" w:hAnsi="Arial" w:cs="Arial"/>
          <w:sz w:val="24"/>
          <w:szCs w:val="24"/>
          <w:lang w:eastAsia="bg-BG"/>
        </w:rPr>
        <w:t>Общата оценка (ОЦ) на всяко от лицата, семействата и домакинствата представлява сбор от четирите горецитирани показатели, съобразно формулата:</w:t>
      </w:r>
    </w:p>
    <w:p w:rsidR="009E4617" w:rsidRPr="007B13D3" w:rsidRDefault="009E4617" w:rsidP="009E4617">
      <w:pPr>
        <w:jc w:val="both"/>
        <w:rPr>
          <w:rFonts w:ascii="Arial" w:eastAsia="Times New Roman" w:hAnsi="Arial" w:cs="Arial"/>
          <w:b/>
          <w:sz w:val="24"/>
          <w:szCs w:val="24"/>
        </w:rPr>
      </w:pPr>
      <w:r w:rsidRPr="007B13D3">
        <w:rPr>
          <w:rFonts w:ascii="Arial" w:eastAsia="Times New Roman" w:hAnsi="Arial" w:cs="Arial"/>
          <w:b/>
          <w:sz w:val="24"/>
          <w:szCs w:val="24"/>
        </w:rPr>
        <w:tab/>
        <w:t>ОЦ = З + О + ЗС + СП</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Максималният сбор на ОЦ е 100 точки.</w:t>
      </w:r>
    </w:p>
    <w:p w:rsidR="009E4617" w:rsidRPr="007B13D3" w:rsidRDefault="009E4617" w:rsidP="009E4617">
      <w:pPr>
        <w:ind w:firstLine="708"/>
        <w:jc w:val="both"/>
        <w:rPr>
          <w:rFonts w:ascii="Arial" w:eastAsia="Times New Roman" w:hAnsi="Arial" w:cs="Arial"/>
          <w:sz w:val="24"/>
          <w:szCs w:val="24"/>
        </w:rPr>
      </w:pPr>
      <w:r w:rsidRPr="007B13D3">
        <w:rPr>
          <w:rFonts w:ascii="Arial" w:eastAsia="Times New Roman" w:hAnsi="Arial" w:cs="Arial"/>
          <w:sz w:val="24"/>
          <w:szCs w:val="24"/>
        </w:rPr>
        <w:t xml:space="preserve">Максималният сбор точки по отделните показатели е както следва: </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 заетост</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- 30 точки;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 образование</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- 30 точки;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 здравословно състояние</w:t>
      </w:r>
      <w:r w:rsidRPr="007B13D3">
        <w:rPr>
          <w:rFonts w:ascii="Arial" w:eastAsia="Times New Roman" w:hAnsi="Arial" w:cs="Arial"/>
          <w:sz w:val="24"/>
          <w:szCs w:val="24"/>
        </w:rPr>
        <w:tab/>
      </w:r>
      <w:r w:rsidRPr="007B13D3">
        <w:rPr>
          <w:rFonts w:ascii="Arial" w:eastAsia="Times New Roman" w:hAnsi="Arial" w:cs="Arial"/>
          <w:sz w:val="24"/>
          <w:szCs w:val="24"/>
        </w:rPr>
        <w:tab/>
        <w:t>- 20 точки;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 семейно положение</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- 20 точки.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(4)</w:t>
      </w:r>
      <w:r w:rsidRPr="007B13D3">
        <w:rPr>
          <w:rFonts w:ascii="Arial" w:eastAsia="Times New Roman" w:hAnsi="Arial" w:cs="Arial"/>
          <w:sz w:val="24"/>
          <w:szCs w:val="24"/>
        </w:rPr>
        <w:t xml:space="preserve"> Критерии за оценка по отделните показатели:</w:t>
      </w:r>
    </w:p>
    <w:p w:rsidR="009E4617" w:rsidRPr="007B13D3" w:rsidRDefault="009E4617" w:rsidP="009E4617">
      <w:pPr>
        <w:jc w:val="both"/>
        <w:rPr>
          <w:rFonts w:ascii="Arial" w:eastAsia="Times New Roman" w:hAnsi="Arial" w:cs="Arial"/>
          <w:b/>
          <w:sz w:val="24"/>
          <w:szCs w:val="24"/>
        </w:rPr>
      </w:pPr>
      <w:r w:rsidRPr="007B13D3">
        <w:rPr>
          <w:rFonts w:ascii="Arial" w:eastAsia="Times New Roman" w:hAnsi="Arial" w:cs="Arial"/>
          <w:b/>
          <w:sz w:val="24"/>
          <w:szCs w:val="24"/>
        </w:rPr>
        <w:t>1. Заетост:</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а) безработен</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- 30 точки;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б) учащ</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- 23 точки;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в) работещ</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- 16 точки;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г) пенсионер</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   8 точки.</w:t>
      </w:r>
    </w:p>
    <w:p w:rsidR="009E4617" w:rsidRPr="007B13D3" w:rsidRDefault="009E4617" w:rsidP="009E4617">
      <w:pPr>
        <w:jc w:val="both"/>
        <w:rPr>
          <w:rFonts w:ascii="Arial" w:eastAsia="Times New Roman" w:hAnsi="Arial" w:cs="Arial"/>
          <w:b/>
          <w:sz w:val="24"/>
          <w:szCs w:val="24"/>
        </w:rPr>
      </w:pPr>
      <w:r w:rsidRPr="007B13D3">
        <w:rPr>
          <w:rFonts w:ascii="Arial" w:eastAsia="Times New Roman" w:hAnsi="Arial" w:cs="Arial"/>
          <w:b/>
          <w:sz w:val="24"/>
          <w:szCs w:val="24"/>
        </w:rPr>
        <w:t>2. Образование: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а) висше</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- 30 точки;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б) средно</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- 24 точки;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в) основно</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- 18 точки;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г) начално</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- 12 точки;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д) без образование</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   6 точки.</w:t>
      </w:r>
    </w:p>
    <w:p w:rsidR="009E4617" w:rsidRPr="007B13D3" w:rsidRDefault="009E4617" w:rsidP="009E4617">
      <w:pPr>
        <w:jc w:val="both"/>
        <w:rPr>
          <w:rFonts w:ascii="Arial" w:eastAsia="Times New Roman" w:hAnsi="Arial" w:cs="Arial"/>
          <w:b/>
          <w:sz w:val="24"/>
          <w:szCs w:val="24"/>
        </w:rPr>
      </w:pPr>
      <w:r w:rsidRPr="007B13D3">
        <w:rPr>
          <w:rFonts w:ascii="Arial" w:eastAsia="Times New Roman" w:hAnsi="Arial" w:cs="Arial"/>
          <w:b/>
          <w:sz w:val="24"/>
          <w:szCs w:val="24"/>
        </w:rPr>
        <w:t>3. Здравословно състояние: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а) лице без установена намалена работоспособност</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-20 точки;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б) лице с под 50 % намалена работоспособност</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-16 точки;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в) лице с 50 и над 50 % намалена работоспособност</w:t>
      </w:r>
      <w:r w:rsidRPr="007B13D3">
        <w:rPr>
          <w:rFonts w:ascii="Arial" w:eastAsia="Times New Roman" w:hAnsi="Arial" w:cs="Arial"/>
          <w:sz w:val="24"/>
          <w:szCs w:val="24"/>
        </w:rPr>
        <w:tab/>
      </w:r>
      <w:r w:rsidRPr="007B13D3">
        <w:rPr>
          <w:rFonts w:ascii="Arial" w:eastAsia="Times New Roman" w:hAnsi="Arial" w:cs="Arial"/>
          <w:sz w:val="24"/>
          <w:szCs w:val="24"/>
        </w:rPr>
        <w:tab/>
      </w:r>
      <w:r w:rsidRPr="007B13D3">
        <w:rPr>
          <w:rFonts w:ascii="Arial" w:eastAsia="Times New Roman" w:hAnsi="Arial" w:cs="Arial"/>
          <w:sz w:val="24"/>
          <w:szCs w:val="24"/>
        </w:rPr>
        <w:tab/>
        <w:t>-12 точки;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г) лице със 71 % и над 71 % намалена работоспособност</w:t>
      </w:r>
      <w:r w:rsidRPr="007B13D3">
        <w:rPr>
          <w:rFonts w:ascii="Arial" w:eastAsia="Times New Roman" w:hAnsi="Arial" w:cs="Arial"/>
          <w:sz w:val="24"/>
          <w:szCs w:val="24"/>
        </w:rPr>
        <w:tab/>
      </w:r>
      <w:r w:rsidRPr="007B13D3">
        <w:rPr>
          <w:rFonts w:ascii="Arial" w:eastAsia="Times New Roman" w:hAnsi="Arial" w:cs="Arial"/>
          <w:sz w:val="24"/>
          <w:szCs w:val="24"/>
        </w:rPr>
        <w:tab/>
        <w:t>-  8 точки;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д) лице с трайни увреждания с над 90 % намалена работоспособност-  4 точки.</w:t>
      </w:r>
    </w:p>
    <w:p w:rsidR="009E4617" w:rsidRPr="007B13D3" w:rsidRDefault="009E4617" w:rsidP="009E4617">
      <w:pPr>
        <w:jc w:val="both"/>
        <w:rPr>
          <w:rFonts w:ascii="Arial" w:eastAsia="Times New Roman" w:hAnsi="Arial" w:cs="Arial"/>
          <w:b/>
          <w:sz w:val="24"/>
          <w:szCs w:val="24"/>
        </w:rPr>
      </w:pPr>
      <w:r w:rsidRPr="007B13D3">
        <w:rPr>
          <w:rFonts w:ascii="Arial" w:eastAsia="Times New Roman" w:hAnsi="Arial" w:cs="Arial"/>
          <w:b/>
          <w:sz w:val="24"/>
          <w:szCs w:val="24"/>
        </w:rPr>
        <w:t>4. Семейно положение:</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а) </w:t>
      </w:r>
      <w:r w:rsidRPr="007B13D3">
        <w:rPr>
          <w:rFonts w:ascii="Arial" w:eastAsia="Times New Roman" w:hAnsi="Arial" w:cs="Arial"/>
          <w:snapToGrid w:val="0"/>
          <w:sz w:val="24"/>
          <w:szCs w:val="24"/>
        </w:rPr>
        <w:t>семейства</w:t>
      </w:r>
      <w:r w:rsidRPr="007B13D3">
        <w:rPr>
          <w:rFonts w:ascii="Arial" w:eastAsia="Times New Roman" w:hAnsi="Arial" w:cs="Arial"/>
          <w:sz w:val="24"/>
          <w:szCs w:val="24"/>
          <w:lang w:eastAsia="bg-BG"/>
        </w:rPr>
        <w:t>/домакинства с деца</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-20 точки;</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б) </w:t>
      </w:r>
      <w:r w:rsidRPr="007B13D3">
        <w:rPr>
          <w:rFonts w:ascii="Arial" w:eastAsia="Times New Roman" w:hAnsi="Arial" w:cs="Arial"/>
          <w:sz w:val="24"/>
          <w:szCs w:val="24"/>
        </w:rPr>
        <w:t>родител, отглеждащ сам дете/деца</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-15 точки;</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в) </w:t>
      </w:r>
      <w:r w:rsidRPr="007B13D3">
        <w:rPr>
          <w:rFonts w:ascii="Arial" w:eastAsia="Times New Roman" w:hAnsi="Arial" w:cs="Arial"/>
          <w:snapToGrid w:val="0"/>
          <w:sz w:val="24"/>
          <w:szCs w:val="24"/>
        </w:rPr>
        <w:t>семейства/домакинства</w:t>
      </w:r>
      <w:r w:rsidRPr="007B13D3">
        <w:rPr>
          <w:rFonts w:ascii="Arial" w:eastAsia="Times New Roman" w:hAnsi="Arial" w:cs="Arial"/>
          <w:sz w:val="24"/>
          <w:szCs w:val="24"/>
          <w:lang w:eastAsia="bg-BG"/>
        </w:rPr>
        <w:t xml:space="preserve"> без деца</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-10 точки;</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г) </w:t>
      </w:r>
      <w:r w:rsidRPr="007B13D3">
        <w:rPr>
          <w:rFonts w:ascii="Arial" w:eastAsia="Times New Roman" w:hAnsi="Arial" w:cs="Arial"/>
          <w:sz w:val="24"/>
          <w:szCs w:val="24"/>
        </w:rPr>
        <w:t>домакинство от едно самостоятелно живеещо лице</w:t>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r>
      <w:r w:rsidRPr="007B13D3">
        <w:rPr>
          <w:rFonts w:ascii="Arial" w:eastAsia="Times New Roman" w:hAnsi="Arial" w:cs="Arial"/>
          <w:sz w:val="24"/>
          <w:szCs w:val="24"/>
          <w:lang w:eastAsia="bg-BG"/>
        </w:rPr>
        <w:tab/>
        <w:t>-  5 точки.</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b/>
          <w:sz w:val="24"/>
          <w:szCs w:val="24"/>
        </w:rPr>
        <w:tab/>
      </w:r>
      <w:r w:rsidRPr="007B13D3">
        <w:rPr>
          <w:rFonts w:ascii="Arial" w:eastAsia="Times New Roman" w:hAnsi="Arial" w:cs="Arial"/>
          <w:b/>
          <w:sz w:val="24"/>
          <w:szCs w:val="24"/>
          <w:lang w:eastAsia="bg-BG"/>
        </w:rPr>
        <w:t>(5)</w:t>
      </w:r>
      <w:r w:rsidRPr="007B13D3">
        <w:rPr>
          <w:rFonts w:ascii="Arial" w:eastAsia="Times New Roman" w:hAnsi="Arial" w:cs="Arial"/>
          <w:sz w:val="24"/>
          <w:szCs w:val="24"/>
          <w:lang w:eastAsia="bg-BG"/>
        </w:rPr>
        <w:t xml:space="preserve"> По показател 1 на предходната алинея се оценяват членовете на семейството/домакинството, навършили 16 години, а по показатели 2 и 3 - всички членове. Получените за всяко едно от лицата оценки по отделните критерии на </w:t>
      </w:r>
      <w:r w:rsidRPr="007B13D3">
        <w:rPr>
          <w:rFonts w:ascii="Arial" w:eastAsia="Times New Roman" w:hAnsi="Arial" w:cs="Arial"/>
          <w:sz w:val="24"/>
          <w:szCs w:val="24"/>
          <w:lang w:eastAsia="bg-BG"/>
        </w:rPr>
        <w:lastRenderedPageBreak/>
        <w:t>показателите се сумират и полученият общ сбор, за конкретния показател, се разделя на броя на членовете на семейството/домакинството.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(6)</w:t>
      </w:r>
      <w:r w:rsidRPr="007B13D3">
        <w:rPr>
          <w:rFonts w:ascii="Arial" w:eastAsia="Times New Roman" w:hAnsi="Arial" w:cs="Arial"/>
          <w:sz w:val="24"/>
          <w:szCs w:val="24"/>
        </w:rPr>
        <w:t xml:space="preserve"> При равен брой точки на общата оценка на лицата, семействата и домакинствата, предимство се дава на по-продължителната по време картотека.</w:t>
      </w:r>
    </w:p>
    <w:p w:rsidR="009E4617" w:rsidRPr="007B13D3" w:rsidRDefault="009E4617" w:rsidP="009E4617">
      <w:pPr>
        <w:jc w:val="both"/>
        <w:rPr>
          <w:rFonts w:ascii="Arial" w:eastAsia="Times New Roman" w:hAnsi="Arial" w:cs="Arial"/>
          <w:b/>
          <w:sz w:val="24"/>
          <w:szCs w:val="24"/>
        </w:rPr>
      </w:pPr>
      <w:r w:rsidRPr="007B13D3">
        <w:rPr>
          <w:rFonts w:ascii="Arial" w:eastAsia="Times New Roman" w:hAnsi="Arial" w:cs="Arial"/>
          <w:b/>
          <w:sz w:val="24"/>
          <w:szCs w:val="24"/>
        </w:rPr>
        <w:tab/>
        <w:t xml:space="preserve">Чл. 18. (1) </w:t>
      </w:r>
      <w:r w:rsidRPr="007B13D3">
        <w:rPr>
          <w:rFonts w:ascii="Arial" w:eastAsia="Times New Roman" w:hAnsi="Arial" w:cs="Arial"/>
          <w:sz w:val="24"/>
          <w:szCs w:val="24"/>
        </w:rPr>
        <w:t>Кметът на общината назначава комисия за картотекиране на нуждаещите се.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(2) </w:t>
      </w:r>
      <w:r w:rsidRPr="007B13D3">
        <w:rPr>
          <w:rFonts w:ascii="Arial" w:eastAsia="Times New Roman" w:hAnsi="Arial" w:cs="Arial"/>
          <w:sz w:val="24"/>
          <w:szCs w:val="24"/>
        </w:rPr>
        <w:t>Комисията разглежда в едномесечен срок подадените искания и декларации, взема решение за включване или невключване в картотеката и класира лицата, семействата и домакинствата по групи, съгласно чл. 17.</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(3) </w:t>
      </w:r>
      <w:r w:rsidRPr="007B13D3">
        <w:rPr>
          <w:rFonts w:ascii="Arial" w:eastAsia="Times New Roman" w:hAnsi="Arial" w:cs="Arial"/>
          <w:sz w:val="24"/>
          <w:szCs w:val="24"/>
        </w:rPr>
        <w:t xml:space="preserve">Решението на Комисията се съобщава на заявителите и може да се обжалва по реда на Административнопроцесуалния кодекс. </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(4) </w:t>
      </w:r>
      <w:r w:rsidRPr="007B13D3">
        <w:rPr>
          <w:rFonts w:ascii="Arial" w:eastAsia="Times New Roman" w:hAnsi="Arial" w:cs="Arial"/>
          <w:sz w:val="24"/>
          <w:szCs w:val="24"/>
        </w:rPr>
        <w:t>В Общината се води отделна картотека на кандидатстващите за социални жилища.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(5)</w:t>
      </w:r>
      <w:r w:rsidRPr="007B13D3">
        <w:rPr>
          <w:rFonts w:ascii="Arial" w:eastAsia="Times New Roman" w:hAnsi="Arial" w:cs="Arial"/>
          <w:sz w:val="24"/>
          <w:szCs w:val="24"/>
        </w:rPr>
        <w:t xml:space="preserve"> Картотекирането се извършва от Комисията по ал. 1 въз основа на искане и декларация по образец, утвърдени от Кмета на общината, в които се посочват:</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 xml:space="preserve">1. броят, трите имена, възрастта и продължителността на адресната регистрация в населено място </w:t>
      </w:r>
      <w:r w:rsidRPr="007B13D3">
        <w:rPr>
          <w:rFonts w:ascii="Arial" w:eastAsia="Times New Roman" w:hAnsi="Arial" w:cs="Arial"/>
          <w:sz w:val="24"/>
          <w:szCs w:val="24"/>
          <w:lang w:eastAsia="bg-BG"/>
        </w:rPr>
        <w:t>на територията на община Габрово</w:t>
      </w:r>
      <w:r w:rsidRPr="007B13D3">
        <w:rPr>
          <w:rFonts w:ascii="Arial" w:eastAsia="Times New Roman" w:hAnsi="Arial" w:cs="Arial"/>
          <w:sz w:val="24"/>
          <w:szCs w:val="24"/>
        </w:rPr>
        <w:t xml:space="preserve"> на лицето, членовете на семейството и </w:t>
      </w:r>
      <w:r w:rsidRPr="007B13D3">
        <w:rPr>
          <w:rFonts w:ascii="Arial" w:eastAsia="Times New Roman" w:hAnsi="Arial" w:cs="Arial"/>
          <w:sz w:val="24"/>
          <w:szCs w:val="24"/>
          <w:lang w:eastAsia="bg-BG"/>
        </w:rPr>
        <w:t>домакинството;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 xml:space="preserve">2. жилищните условия, при които живее лицето, членовете на семейството и </w:t>
      </w:r>
      <w:r w:rsidRPr="007B13D3">
        <w:rPr>
          <w:rFonts w:ascii="Arial" w:eastAsia="Times New Roman" w:hAnsi="Arial" w:cs="Arial"/>
          <w:sz w:val="24"/>
          <w:szCs w:val="24"/>
          <w:lang w:eastAsia="bg-BG"/>
        </w:rPr>
        <w:t>домакинството</w:t>
      </w:r>
      <w:r w:rsidRPr="007B13D3">
        <w:rPr>
          <w:rFonts w:ascii="Arial" w:eastAsia="Times New Roman" w:hAnsi="Arial" w:cs="Arial"/>
          <w:sz w:val="24"/>
          <w:szCs w:val="24"/>
        </w:rPr>
        <w:t xml:space="preserve"> към момента на представяне на искането. Вписват се данни за вида (жилищни, нежилищни), размера и собствеността на обитаваните помещения;</w:t>
      </w:r>
    </w:p>
    <w:p w:rsidR="00F55BB6"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3.</w:t>
      </w:r>
      <w:r w:rsidR="006C5F1A" w:rsidRPr="007B13D3">
        <w:rPr>
          <w:rFonts w:ascii="Arial" w:hAnsi="Arial" w:cs="Arial"/>
          <w:i/>
          <w:sz w:val="24"/>
          <w:szCs w:val="24"/>
        </w:rPr>
        <w:t xml:space="preserve"> </w:t>
      </w:r>
      <w:r w:rsidR="004F6C97" w:rsidRPr="007B13D3">
        <w:rPr>
          <w:rFonts w:ascii="Arial" w:eastAsia="Times New Roman" w:hAnsi="Arial" w:cs="Arial"/>
          <w:i/>
          <w:sz w:val="24"/>
          <w:szCs w:val="24"/>
        </w:rPr>
        <w:t>/</w:t>
      </w:r>
      <w:r w:rsidR="006C5F1A" w:rsidRPr="007B13D3">
        <w:rPr>
          <w:rFonts w:ascii="Arial" w:hAnsi="Arial" w:cs="Arial"/>
          <w:i/>
          <w:sz w:val="24"/>
          <w:szCs w:val="24"/>
        </w:rPr>
        <w:t>изм. с Решение № 217/24.11.2022 г./</w:t>
      </w:r>
      <w:r w:rsidRPr="007B13D3">
        <w:rPr>
          <w:rFonts w:ascii="Arial" w:eastAsia="Times New Roman" w:hAnsi="Arial" w:cs="Arial"/>
          <w:sz w:val="24"/>
          <w:szCs w:val="24"/>
        </w:rPr>
        <w:t xml:space="preserve"> </w:t>
      </w:r>
      <w:r w:rsidR="00F55BB6" w:rsidRPr="007B13D3">
        <w:rPr>
          <w:rFonts w:ascii="Arial" w:eastAsia="Times New Roman" w:hAnsi="Arial" w:cs="Arial"/>
          <w:sz w:val="24"/>
          <w:szCs w:val="24"/>
        </w:rPr>
        <w:t>данни за обстоятелствата по чл. 16 и чл. 17, ал. 4.</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(6) </w:t>
      </w:r>
      <w:r w:rsidRPr="007B13D3">
        <w:rPr>
          <w:rFonts w:ascii="Arial" w:eastAsia="Times New Roman" w:hAnsi="Arial" w:cs="Arial"/>
          <w:sz w:val="24"/>
          <w:szCs w:val="24"/>
        </w:rPr>
        <w:t>При изключителни случаи е допустимо настаняването в социални жилища на лица, семейства и домакинства, които не отговарят на изискванията, заложени в ч</w:t>
      </w:r>
      <w:r w:rsidRPr="007B13D3">
        <w:rPr>
          <w:rFonts w:ascii="Arial" w:eastAsia="Times New Roman" w:hAnsi="Arial" w:cs="Arial"/>
          <w:sz w:val="24"/>
          <w:szCs w:val="24"/>
          <w:lang w:val="ru-RU"/>
        </w:rPr>
        <w:t>л. 16</w:t>
      </w:r>
      <w:r w:rsidRPr="007B13D3">
        <w:rPr>
          <w:rFonts w:ascii="Arial" w:eastAsia="Times New Roman" w:hAnsi="Arial" w:cs="Arial"/>
          <w:sz w:val="24"/>
          <w:szCs w:val="24"/>
        </w:rPr>
        <w:t>, при мотивирано становище на Комисията по ал. 1 и след решение на Общински съвет за всеки конкретен случай, по предложение на Кмета на общината.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lang w:eastAsia="bg-BG"/>
        </w:rPr>
        <w:tab/>
        <w:t>Чл. 19</w:t>
      </w:r>
      <w:r w:rsidRPr="007B13D3">
        <w:rPr>
          <w:rFonts w:ascii="Arial" w:eastAsia="Times New Roman" w:hAnsi="Arial" w:cs="Arial"/>
          <w:sz w:val="24"/>
          <w:szCs w:val="24"/>
          <w:lang w:eastAsia="bg-BG"/>
        </w:rPr>
        <w:t xml:space="preserve">. </w:t>
      </w:r>
      <w:r w:rsidRPr="007B13D3">
        <w:rPr>
          <w:rFonts w:ascii="Arial" w:eastAsia="Times New Roman" w:hAnsi="Arial" w:cs="Arial"/>
          <w:b/>
          <w:sz w:val="24"/>
          <w:szCs w:val="24"/>
        </w:rPr>
        <w:t>(1)</w:t>
      </w:r>
      <w:r w:rsidRPr="007B13D3">
        <w:rPr>
          <w:rFonts w:ascii="Arial" w:eastAsia="Times New Roman" w:hAnsi="Arial" w:cs="Arial"/>
          <w:sz w:val="24"/>
          <w:szCs w:val="24"/>
        </w:rPr>
        <w:t xml:space="preserve"> Нуждаещите се от жилище остават картотекирани и когато учат в друго населено място или извън страната.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(2)</w:t>
      </w:r>
      <w:r w:rsidRPr="007B13D3">
        <w:rPr>
          <w:rFonts w:ascii="Arial" w:eastAsia="Times New Roman" w:hAnsi="Arial" w:cs="Arial"/>
          <w:sz w:val="24"/>
          <w:szCs w:val="24"/>
        </w:rPr>
        <w:t xml:space="preserve"> Обстоятелствата по предходната алинея се удостоверяват със съответните документи.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Чл. 20. </w:t>
      </w:r>
      <w:r w:rsidRPr="007B13D3">
        <w:rPr>
          <w:rFonts w:ascii="Arial" w:eastAsia="Times New Roman" w:hAnsi="Arial" w:cs="Arial"/>
          <w:sz w:val="24"/>
          <w:szCs w:val="24"/>
        </w:rPr>
        <w:t>Картотекираните по реда на тази глава, са длъжни ежегодно до 31 декември, както и в четиринадесет дневен срок при промяна в данните и обстоятелствата по чл. 18, ал. 5 да подават нова декларация по чл. 16, ал. 5.</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b/>
          <w:sz w:val="24"/>
          <w:szCs w:val="24"/>
          <w:lang w:eastAsia="bg-BG"/>
        </w:rPr>
        <w:tab/>
        <w:t xml:space="preserve">Чл. 21. (1) </w:t>
      </w:r>
      <w:r w:rsidRPr="007B13D3">
        <w:rPr>
          <w:rFonts w:ascii="Arial" w:eastAsia="Times New Roman" w:hAnsi="Arial" w:cs="Arial"/>
          <w:sz w:val="24"/>
          <w:szCs w:val="24"/>
        </w:rPr>
        <w:t>Изваждат се от картотеката лица, семейства и домакинства:</w:t>
      </w:r>
    </w:p>
    <w:p w:rsidR="00F55BB6" w:rsidRPr="007B13D3" w:rsidRDefault="009E4617" w:rsidP="00F55BB6">
      <w:pPr>
        <w:jc w:val="both"/>
        <w:rPr>
          <w:rFonts w:ascii="Arial" w:eastAsia="Times New Roman" w:hAnsi="Arial" w:cs="Arial"/>
          <w:sz w:val="24"/>
          <w:szCs w:val="24"/>
        </w:rPr>
      </w:pPr>
      <w:r w:rsidRPr="007B13D3">
        <w:rPr>
          <w:rFonts w:ascii="Arial" w:eastAsia="Times New Roman" w:hAnsi="Arial" w:cs="Arial"/>
          <w:sz w:val="24"/>
          <w:szCs w:val="24"/>
          <w:lang w:eastAsia="bg-BG"/>
        </w:rPr>
        <w:tab/>
        <w:t xml:space="preserve">1. </w:t>
      </w:r>
      <w:r w:rsidR="004F6C97" w:rsidRPr="007B13D3">
        <w:rPr>
          <w:rFonts w:ascii="Arial" w:eastAsia="Times New Roman" w:hAnsi="Arial" w:cs="Arial"/>
          <w:i/>
          <w:sz w:val="24"/>
          <w:szCs w:val="24"/>
        </w:rPr>
        <w:t>/</w:t>
      </w:r>
      <w:r w:rsidR="006C5F1A" w:rsidRPr="007B13D3">
        <w:rPr>
          <w:rFonts w:ascii="Arial" w:hAnsi="Arial" w:cs="Arial"/>
          <w:i/>
          <w:sz w:val="24"/>
          <w:szCs w:val="24"/>
        </w:rPr>
        <w:t>изм. с Решение № 217/24.11.2022 г./</w:t>
      </w:r>
      <w:r w:rsidR="00F55BB6" w:rsidRPr="007B13D3">
        <w:rPr>
          <w:rFonts w:cs="Times New Roman"/>
          <w:szCs w:val="26"/>
          <w:lang w:eastAsia="bg-BG"/>
        </w:rPr>
        <w:t xml:space="preserve"> </w:t>
      </w:r>
      <w:r w:rsidR="00F55BB6" w:rsidRPr="007B13D3">
        <w:rPr>
          <w:rFonts w:ascii="Arial" w:eastAsia="Times New Roman" w:hAnsi="Arial" w:cs="Arial"/>
          <w:sz w:val="24"/>
          <w:szCs w:val="24"/>
        </w:rPr>
        <w:t>които, след определяне на жилищната им нужда, вече не отговарят на условията на чл. 16 ал. 1 - ал. 4.</w:t>
      </w:r>
    </w:p>
    <w:p w:rsidR="009E4617" w:rsidRPr="007B13D3" w:rsidRDefault="009E4617" w:rsidP="009E4617">
      <w:pPr>
        <w:widowControl w:val="0"/>
        <w:adjustRightInd w:val="0"/>
        <w:jc w:val="both"/>
        <w:textAlignment w:val="baseline"/>
        <w:rPr>
          <w:rFonts w:ascii="Arial" w:eastAsia="Times New Roman" w:hAnsi="Arial" w:cs="Arial"/>
          <w:b/>
          <w:sz w:val="24"/>
          <w:szCs w:val="24"/>
          <w:lang w:eastAsia="bg-BG"/>
        </w:rPr>
      </w:pPr>
      <w:r w:rsidRPr="007B13D3">
        <w:rPr>
          <w:rFonts w:ascii="Arial" w:eastAsia="Times New Roman" w:hAnsi="Arial" w:cs="Arial"/>
          <w:sz w:val="24"/>
          <w:szCs w:val="24"/>
          <w:lang w:eastAsia="bg-BG"/>
        </w:rPr>
        <w:tab/>
        <w:t>2. настанени в социално жилище, което отговаря на нормите за жилищно задоволяване по чл. 3;</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3. не са подали декларации, съгласно изискванията на чл. 20;</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lang w:eastAsia="bg-BG"/>
        </w:rPr>
        <w:tab/>
        <w:t xml:space="preserve">4. </w:t>
      </w:r>
      <w:r w:rsidRPr="007B13D3">
        <w:rPr>
          <w:rFonts w:ascii="Arial" w:eastAsia="Times New Roman" w:hAnsi="Arial" w:cs="Arial"/>
          <w:sz w:val="24"/>
          <w:szCs w:val="24"/>
        </w:rPr>
        <w:t>при отказ от получаване на настанителна заповед или сключване на договор за отдаване под наем;</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(2) </w:t>
      </w:r>
      <w:r w:rsidRPr="007B13D3">
        <w:rPr>
          <w:rFonts w:ascii="Arial" w:eastAsia="Times New Roman" w:hAnsi="Arial" w:cs="Arial"/>
          <w:sz w:val="24"/>
          <w:szCs w:val="24"/>
        </w:rPr>
        <w:t xml:space="preserve">Лицата, членовете на семействата и </w:t>
      </w:r>
      <w:r w:rsidRPr="007B13D3">
        <w:rPr>
          <w:rFonts w:ascii="Arial" w:eastAsia="Times New Roman" w:hAnsi="Arial" w:cs="Arial"/>
          <w:sz w:val="24"/>
          <w:szCs w:val="24"/>
          <w:lang w:eastAsia="bg-BG"/>
        </w:rPr>
        <w:t>домакинствата</w:t>
      </w:r>
      <w:r w:rsidRPr="007B13D3">
        <w:rPr>
          <w:rFonts w:ascii="Arial" w:eastAsia="Times New Roman" w:hAnsi="Arial" w:cs="Arial"/>
          <w:sz w:val="24"/>
          <w:szCs w:val="24"/>
        </w:rPr>
        <w:t xml:space="preserve"> посочили неверни или непосочили в декларациите данни и обстоятелства по чл. 18, ал. 5, носят отговорност по чл. 313 от Наказателния кодекс, не се включват в картотеката или се изваждат от нея и губят право да бъдат картотекирани отново.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(3) </w:t>
      </w:r>
      <w:r w:rsidRPr="007B13D3">
        <w:rPr>
          <w:rFonts w:ascii="Arial" w:eastAsia="Times New Roman" w:hAnsi="Arial" w:cs="Arial"/>
          <w:sz w:val="24"/>
          <w:szCs w:val="24"/>
        </w:rPr>
        <w:t xml:space="preserve">Изваждането от картотеката се извършва с решение на Комисията по чл. 18, ал. 1. Решението се съобщавана заинтересованите лица и може да се обжалва по реда на Административнопроцесуалния кодекс. </w:t>
      </w:r>
    </w:p>
    <w:p w:rsidR="009E4617" w:rsidRPr="007B13D3" w:rsidRDefault="009E4617" w:rsidP="009E4617">
      <w:pPr>
        <w:jc w:val="both"/>
        <w:rPr>
          <w:rFonts w:ascii="Arial" w:eastAsia="Times New Roman" w:hAnsi="Arial" w:cs="Arial"/>
          <w:bCs/>
          <w:sz w:val="24"/>
          <w:szCs w:val="24"/>
        </w:rPr>
      </w:pPr>
      <w:r w:rsidRPr="007B13D3">
        <w:rPr>
          <w:rFonts w:ascii="Arial" w:eastAsia="Times New Roman" w:hAnsi="Arial" w:cs="Arial"/>
          <w:b/>
          <w:sz w:val="24"/>
          <w:szCs w:val="24"/>
        </w:rPr>
        <w:tab/>
        <w:t xml:space="preserve">(4) </w:t>
      </w:r>
      <w:r w:rsidRPr="007B13D3">
        <w:rPr>
          <w:rFonts w:ascii="Arial" w:eastAsia="Times New Roman" w:hAnsi="Arial" w:cs="Arial"/>
          <w:bCs/>
          <w:sz w:val="24"/>
          <w:szCs w:val="24"/>
        </w:rPr>
        <w:t>Извадените от картотеката на основание ал. 1, т. 3 и т. 4, губят право да бъдат картотекирани отново за срок от 5 години.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Чл. 22. </w:t>
      </w:r>
      <w:r w:rsidRPr="007B13D3">
        <w:rPr>
          <w:rFonts w:ascii="Arial" w:eastAsia="Times New Roman" w:hAnsi="Arial" w:cs="Arial"/>
          <w:sz w:val="24"/>
          <w:szCs w:val="24"/>
        </w:rPr>
        <w:t>Поредността на картотекираните по групи се актуализира с протокол от Комисията по чл. 18, ал. 1, съобразно подадените декларации по чл. 20.</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lastRenderedPageBreak/>
        <w:tab/>
        <w:t xml:space="preserve">Чл. 23. (1) </w:t>
      </w:r>
      <w:r w:rsidRPr="007B13D3">
        <w:rPr>
          <w:rFonts w:ascii="Arial" w:eastAsia="Times New Roman" w:hAnsi="Arial" w:cs="Arial"/>
          <w:sz w:val="24"/>
          <w:szCs w:val="24"/>
        </w:rPr>
        <w:t>При настаняване на картотекираните в социални жилища се прилагат нормите за жилищно задоволяване, установени в чл. 3.</w:t>
      </w:r>
    </w:p>
    <w:p w:rsidR="00F55BB6" w:rsidRPr="007B13D3" w:rsidRDefault="009E4617" w:rsidP="00F55BB6">
      <w:pPr>
        <w:ind w:firstLine="720"/>
        <w:jc w:val="both"/>
        <w:rPr>
          <w:rFonts w:ascii="Arial" w:eastAsia="Times New Roman" w:hAnsi="Arial" w:cs="Arial"/>
          <w:sz w:val="24"/>
          <w:szCs w:val="24"/>
        </w:rPr>
      </w:pPr>
      <w:r w:rsidRPr="007B13D3">
        <w:rPr>
          <w:rFonts w:ascii="Arial" w:eastAsia="Times New Roman" w:hAnsi="Arial" w:cs="Arial"/>
          <w:b/>
          <w:sz w:val="24"/>
          <w:szCs w:val="24"/>
        </w:rPr>
        <w:t>(2)</w:t>
      </w:r>
      <w:r w:rsidRPr="007B13D3">
        <w:rPr>
          <w:rFonts w:ascii="Arial" w:eastAsia="Times New Roman" w:hAnsi="Arial" w:cs="Arial"/>
          <w:sz w:val="24"/>
          <w:szCs w:val="24"/>
        </w:rPr>
        <w:t xml:space="preserve"> </w:t>
      </w:r>
      <w:r w:rsidR="00B257F3" w:rsidRPr="007B13D3">
        <w:rPr>
          <w:rFonts w:ascii="Arial" w:eastAsia="Times New Roman" w:hAnsi="Arial" w:cs="Arial"/>
          <w:i/>
          <w:sz w:val="24"/>
          <w:szCs w:val="24"/>
        </w:rPr>
        <w:t>/</w:t>
      </w:r>
      <w:r w:rsidR="006C5F1A" w:rsidRPr="007B13D3">
        <w:rPr>
          <w:rFonts w:ascii="Arial" w:hAnsi="Arial" w:cs="Arial"/>
          <w:i/>
          <w:sz w:val="24"/>
          <w:szCs w:val="24"/>
        </w:rPr>
        <w:t>изм. с Решение № 217/24.11.2022 г./</w:t>
      </w:r>
      <w:r w:rsidR="00F55BB6" w:rsidRPr="007B13D3">
        <w:rPr>
          <w:rFonts w:cs="Times New Roman"/>
          <w:szCs w:val="26"/>
        </w:rPr>
        <w:t xml:space="preserve"> </w:t>
      </w:r>
      <w:r w:rsidR="00F55BB6" w:rsidRPr="007B13D3">
        <w:rPr>
          <w:rFonts w:ascii="Arial" w:eastAsia="Times New Roman" w:hAnsi="Arial" w:cs="Arial"/>
          <w:sz w:val="24"/>
          <w:szCs w:val="24"/>
        </w:rPr>
        <w:t>Преди издаване на настанителната заповед лицата подават нова декларация за обстоятелствата по чл. 16 и чл. 17, ал. 4, като настъпилите промени се вземат предвид при настаняването.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(3)</w:t>
      </w:r>
      <w:r w:rsidRPr="007B13D3">
        <w:rPr>
          <w:rFonts w:ascii="Arial" w:eastAsia="Times New Roman" w:hAnsi="Arial" w:cs="Arial"/>
          <w:sz w:val="24"/>
          <w:szCs w:val="24"/>
        </w:rPr>
        <w:t xml:space="preserve"> Настаняването се извършва със заповед на Кмета на общината. В заповедта се посочват вид и местонахождението на жилището, данните на лицата, срок за настаняване, който не може да бъде по-дълъг от 3 години и срок за сключване на договор за наем.</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(4)</w:t>
      </w:r>
      <w:r w:rsidRPr="007B13D3">
        <w:rPr>
          <w:rFonts w:ascii="Arial" w:eastAsia="Times New Roman" w:hAnsi="Arial" w:cs="Arial"/>
          <w:sz w:val="24"/>
          <w:szCs w:val="24"/>
        </w:rPr>
        <w:t xml:space="preserve"> Въз основа на настанителната заповед се сключва писмен договор за наем с всички пълнолетни членове на семейството/домакинството, в който се определят: ред за предаване и приемане на имота; права и задължения на наемателя и наемодателя; наемна цена; срок за настаняване; отговорност при неизпълнение и други условия по наемното правоотношение.</w:t>
      </w:r>
    </w:p>
    <w:p w:rsidR="009E4617" w:rsidRPr="007B13D3" w:rsidRDefault="009E4617" w:rsidP="009E4617">
      <w:pPr>
        <w:widowControl w:val="0"/>
        <w:autoSpaceDE w:val="0"/>
        <w:autoSpaceDN w:val="0"/>
        <w:adjustRightInd w:val="0"/>
        <w:jc w:val="both"/>
        <w:rPr>
          <w:rFonts w:ascii="Arial" w:eastAsia="Times New Roman" w:hAnsi="Arial" w:cs="Arial"/>
          <w:sz w:val="24"/>
          <w:szCs w:val="24"/>
          <w:lang w:eastAsia="bg-BG"/>
        </w:rPr>
      </w:pPr>
      <w:r w:rsidRPr="007B13D3">
        <w:rPr>
          <w:rFonts w:ascii="Arial" w:eastAsia="Times New Roman" w:hAnsi="Arial" w:cs="Arial"/>
          <w:b/>
          <w:sz w:val="24"/>
          <w:szCs w:val="24"/>
          <w:lang w:eastAsia="bg-BG"/>
        </w:rPr>
        <w:tab/>
        <w:t xml:space="preserve">(5) </w:t>
      </w:r>
      <w:r w:rsidRPr="007B13D3">
        <w:rPr>
          <w:rFonts w:ascii="Arial" w:eastAsia="Times New Roman" w:hAnsi="Arial" w:cs="Arial"/>
          <w:sz w:val="24"/>
          <w:szCs w:val="24"/>
          <w:lang w:eastAsia="bg-BG"/>
        </w:rPr>
        <w:t>В договора по предходната алинея се включват и конкретните права и задължения, които ще имат настанените в социални жилища, свързани с изпълнение на следните приложими социални клаузи:</w:t>
      </w:r>
    </w:p>
    <w:p w:rsidR="009E4617" w:rsidRPr="007B13D3" w:rsidRDefault="009E4617" w:rsidP="009E4617">
      <w:pPr>
        <w:widowControl w:val="0"/>
        <w:autoSpaceDE w:val="0"/>
        <w:autoSpaceDN w:val="0"/>
        <w:adjustRightInd w:val="0"/>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1. посещение на образователна институция от децата в </w:t>
      </w:r>
      <w:r w:rsidRPr="007B13D3">
        <w:rPr>
          <w:rFonts w:ascii="Arial" w:eastAsia="Times New Roman" w:hAnsi="Arial" w:cs="Arial"/>
          <w:bCs/>
          <w:sz w:val="24"/>
          <w:szCs w:val="24"/>
        </w:rPr>
        <w:t>предучилищна и</w:t>
      </w:r>
      <w:r w:rsidRPr="007B13D3">
        <w:rPr>
          <w:rFonts w:ascii="Arial" w:eastAsia="Times New Roman" w:hAnsi="Arial" w:cs="Arial"/>
          <w:sz w:val="24"/>
          <w:szCs w:val="24"/>
          <w:lang w:eastAsia="bg-BG"/>
        </w:rPr>
        <w:t xml:space="preserve"> училищна възраст;</w:t>
      </w:r>
    </w:p>
    <w:p w:rsidR="009E4617" w:rsidRPr="007B13D3" w:rsidRDefault="009E4617" w:rsidP="009E4617">
      <w:pPr>
        <w:widowControl w:val="0"/>
        <w:autoSpaceDE w:val="0"/>
        <w:autoSpaceDN w:val="0"/>
        <w:adjustRightInd w:val="0"/>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2. включване на безработните в образователно-квалификационни програми, както и в програми за осигуряване на заетост; </w:t>
      </w:r>
    </w:p>
    <w:p w:rsidR="009E4617" w:rsidRPr="007B13D3" w:rsidRDefault="009E4617" w:rsidP="009E4617">
      <w:pPr>
        <w:widowControl w:val="0"/>
        <w:autoSpaceDE w:val="0"/>
        <w:autoSpaceDN w:val="0"/>
        <w:adjustRightInd w:val="0"/>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3. включване в програми за социална интеграция; </w:t>
      </w:r>
    </w:p>
    <w:p w:rsidR="009E4617" w:rsidRPr="007B13D3" w:rsidRDefault="009E4617" w:rsidP="009E4617">
      <w:pPr>
        <w:widowControl w:val="0"/>
        <w:autoSpaceDE w:val="0"/>
        <w:autoSpaceDN w:val="0"/>
        <w:adjustRightInd w:val="0"/>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4. задължения, свързани с избор на личен лекар, задължителни имунизации и проверка на здравен статус; </w:t>
      </w:r>
    </w:p>
    <w:p w:rsidR="009E4617" w:rsidRPr="007B13D3" w:rsidRDefault="009E4617" w:rsidP="009E4617">
      <w:pPr>
        <w:widowControl w:val="0"/>
        <w:autoSpaceDE w:val="0"/>
        <w:autoSpaceDN w:val="0"/>
        <w:adjustRightInd w:val="0"/>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t>5. изпълнение на мерки за десегрегация и други.</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b/>
          <w:sz w:val="24"/>
          <w:szCs w:val="24"/>
        </w:rPr>
        <w:tab/>
        <w:t xml:space="preserve">(6) </w:t>
      </w:r>
      <w:r w:rsidRPr="007B13D3">
        <w:rPr>
          <w:rFonts w:ascii="Arial" w:eastAsia="Times New Roman" w:hAnsi="Arial" w:cs="Arial"/>
          <w:sz w:val="24"/>
          <w:szCs w:val="24"/>
          <w:lang w:eastAsia="bg-BG"/>
        </w:rPr>
        <w:t>Жилището се предава на н</w:t>
      </w:r>
      <w:r w:rsidRPr="007B13D3">
        <w:rPr>
          <w:rFonts w:ascii="Arial" w:eastAsia="Times New Roman" w:hAnsi="Arial" w:cs="Arial"/>
          <w:sz w:val="24"/>
          <w:szCs w:val="24"/>
        </w:rPr>
        <w:t>аемателя</w:t>
      </w:r>
      <w:r w:rsidRPr="007B13D3">
        <w:rPr>
          <w:rFonts w:ascii="Arial" w:eastAsia="Times New Roman" w:hAnsi="Arial" w:cs="Arial"/>
          <w:sz w:val="24"/>
          <w:szCs w:val="24"/>
          <w:lang w:eastAsia="bg-BG"/>
        </w:rPr>
        <w:t xml:space="preserve"> след представяне от негова страна на удостоверения за открити нови </w:t>
      </w:r>
      <w:r w:rsidRPr="007B13D3">
        <w:rPr>
          <w:rFonts w:ascii="Arial" w:eastAsia="Times New Roman" w:hAnsi="Arial" w:cs="Arial"/>
          <w:sz w:val="24"/>
          <w:szCs w:val="24"/>
        </w:rPr>
        <w:t>или преименувани на негово име съществуващи партиди на жилището към съответните експлоатационни дружества</w:t>
      </w:r>
      <w:r w:rsidRPr="007B13D3">
        <w:rPr>
          <w:rFonts w:ascii="Arial" w:eastAsia="Times New Roman" w:hAnsi="Arial" w:cs="Arial"/>
          <w:sz w:val="24"/>
          <w:szCs w:val="24"/>
          <w:lang w:eastAsia="bg-BG"/>
        </w:rPr>
        <w:t xml:space="preserve"> и подписване на приемо-предавателен протокол между наемодателя и наемателя за фактическо предаване и приемане на жилището, но не по-късно от един месец след сключване на договора за наем. </w:t>
      </w:r>
    </w:p>
    <w:p w:rsidR="00F55BB6" w:rsidRPr="007B13D3" w:rsidRDefault="009E4617" w:rsidP="00F55BB6">
      <w:pPr>
        <w:ind w:firstLine="720"/>
        <w:jc w:val="both"/>
        <w:rPr>
          <w:rFonts w:ascii="Arial" w:eastAsia="Times New Roman" w:hAnsi="Arial" w:cs="Arial"/>
          <w:sz w:val="24"/>
          <w:szCs w:val="24"/>
          <w:lang w:eastAsia="bg-BG"/>
        </w:rPr>
      </w:pPr>
      <w:r w:rsidRPr="007B13D3">
        <w:rPr>
          <w:rFonts w:ascii="Arial" w:eastAsia="Times New Roman" w:hAnsi="Arial" w:cs="Arial"/>
          <w:b/>
          <w:sz w:val="24"/>
          <w:szCs w:val="24"/>
        </w:rPr>
        <w:t xml:space="preserve">Чл. 24. </w:t>
      </w:r>
      <w:r w:rsidR="00B257F3" w:rsidRPr="007B13D3">
        <w:rPr>
          <w:rFonts w:ascii="Arial" w:eastAsia="Times New Roman" w:hAnsi="Arial" w:cs="Arial"/>
          <w:i/>
          <w:sz w:val="24"/>
          <w:szCs w:val="24"/>
        </w:rPr>
        <w:t>/</w:t>
      </w:r>
      <w:r w:rsidR="006C5F1A" w:rsidRPr="007B13D3">
        <w:rPr>
          <w:rFonts w:ascii="Arial" w:hAnsi="Arial" w:cs="Arial"/>
          <w:i/>
          <w:sz w:val="24"/>
          <w:szCs w:val="24"/>
        </w:rPr>
        <w:t xml:space="preserve">изм. </w:t>
      </w:r>
      <w:r w:rsidR="00F55BB6" w:rsidRPr="007B13D3">
        <w:rPr>
          <w:rFonts w:ascii="Arial" w:hAnsi="Arial" w:cs="Arial"/>
          <w:i/>
          <w:sz w:val="24"/>
          <w:szCs w:val="24"/>
        </w:rPr>
        <w:t xml:space="preserve">и доп. </w:t>
      </w:r>
      <w:r w:rsidR="006C5F1A" w:rsidRPr="007B13D3">
        <w:rPr>
          <w:rFonts w:ascii="Arial" w:hAnsi="Arial" w:cs="Arial"/>
          <w:i/>
          <w:sz w:val="24"/>
          <w:szCs w:val="24"/>
        </w:rPr>
        <w:t>с Решение № 217/24.11.2022 г./</w:t>
      </w:r>
      <w:r w:rsidR="00F55BB6" w:rsidRPr="007B13D3">
        <w:rPr>
          <w:rFonts w:cs="Times New Roman"/>
          <w:szCs w:val="26"/>
        </w:rPr>
        <w:t xml:space="preserve"> </w:t>
      </w:r>
      <w:r w:rsidR="00F55BB6" w:rsidRPr="007B13D3">
        <w:rPr>
          <w:rFonts w:ascii="Arial" w:eastAsia="Times New Roman" w:hAnsi="Arial" w:cs="Arial"/>
          <w:sz w:val="24"/>
          <w:szCs w:val="24"/>
          <w:lang w:eastAsia="bg-BG"/>
        </w:rPr>
        <w:t>Наемателите на социални жилища са длъжни ежегодно до 31 януари на текущата календарна година, да подадат декларация по чл. 4, ал. 3, за предходната календарна година, както и в четиринадесетдневен срок при промяна в данните и обстоятелствата по чл. 6, ал. 2.</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Чл. 25. (1) </w:t>
      </w:r>
      <w:r w:rsidRPr="007B13D3">
        <w:rPr>
          <w:rFonts w:ascii="Arial" w:eastAsia="Times New Roman" w:hAnsi="Arial" w:cs="Arial"/>
          <w:sz w:val="24"/>
          <w:szCs w:val="24"/>
        </w:rPr>
        <w:t>Наемното правоотношение с настанените в социални жилища се прекратяват поради: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 неплащане на наемната цена или на консумативните разноски, свързани с ползване на жилището, за повече от 3 месеца;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2. изтичане на срока за настаняване;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3. отпадане на условията за настаняване на наемателя в общинско жилище;</w:t>
      </w:r>
    </w:p>
    <w:p w:rsidR="00F55BB6" w:rsidRPr="007B13D3" w:rsidRDefault="009E4617" w:rsidP="00F55BB6">
      <w:pPr>
        <w:ind w:firstLine="720"/>
        <w:jc w:val="both"/>
        <w:rPr>
          <w:rFonts w:ascii="Arial" w:eastAsia="Times New Roman" w:hAnsi="Arial" w:cs="Arial"/>
          <w:sz w:val="24"/>
          <w:szCs w:val="24"/>
        </w:rPr>
      </w:pPr>
      <w:r w:rsidRPr="007B13D3">
        <w:rPr>
          <w:rFonts w:ascii="Arial" w:eastAsia="Times New Roman" w:hAnsi="Arial" w:cs="Arial"/>
          <w:sz w:val="24"/>
          <w:szCs w:val="24"/>
        </w:rPr>
        <w:t>4.</w:t>
      </w:r>
      <w:r w:rsidR="00B257F3" w:rsidRPr="007B13D3">
        <w:rPr>
          <w:rFonts w:ascii="Arial" w:eastAsia="Times New Roman" w:hAnsi="Arial" w:cs="Arial"/>
          <w:i/>
          <w:sz w:val="24"/>
          <w:szCs w:val="24"/>
        </w:rPr>
        <w:t xml:space="preserve"> /</w:t>
      </w:r>
      <w:r w:rsidR="00F55BB6" w:rsidRPr="007B13D3">
        <w:rPr>
          <w:rFonts w:ascii="Arial" w:hAnsi="Arial" w:cs="Arial"/>
          <w:i/>
          <w:sz w:val="24"/>
          <w:szCs w:val="24"/>
        </w:rPr>
        <w:t>доп</w:t>
      </w:r>
      <w:r w:rsidR="006C5F1A" w:rsidRPr="007B13D3">
        <w:rPr>
          <w:rFonts w:ascii="Arial" w:hAnsi="Arial" w:cs="Arial"/>
          <w:i/>
          <w:sz w:val="24"/>
          <w:szCs w:val="24"/>
        </w:rPr>
        <w:t>. с Решение № 217/24.11.2022 г./</w:t>
      </w:r>
      <w:r w:rsidR="00F55BB6" w:rsidRPr="007B13D3">
        <w:rPr>
          <w:rFonts w:cs="Times New Roman"/>
          <w:szCs w:val="26"/>
        </w:rPr>
        <w:t xml:space="preserve"> </w:t>
      </w:r>
      <w:r w:rsidR="00F55BB6" w:rsidRPr="007B13D3">
        <w:rPr>
          <w:rFonts w:ascii="Arial" w:eastAsia="Times New Roman" w:hAnsi="Arial" w:cs="Arial"/>
          <w:sz w:val="24"/>
          <w:szCs w:val="24"/>
        </w:rPr>
        <w:t>неполагане грижата на добър стопанин при ползване на жилището, установено с констативен протокол.</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5. необитаване на общинското жилище за повече от 6 месеца;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6. използване на жилището не по предназначение;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7. нарушаване на добрите нрави;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 xml:space="preserve">8. системно нарушаване на обществения ред; </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9. невъзстановяване на такса „Битови отпадъци” за предходната година;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10. неизпълнение на задълженията по чл. 24;</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Cs/>
          <w:sz w:val="24"/>
          <w:szCs w:val="24"/>
        </w:rPr>
        <w:tab/>
      </w:r>
      <w:r w:rsidRPr="007B13D3">
        <w:rPr>
          <w:rFonts w:ascii="Arial" w:eastAsia="Times New Roman" w:hAnsi="Arial" w:cs="Arial"/>
          <w:sz w:val="24"/>
          <w:szCs w:val="24"/>
        </w:rPr>
        <w:t>11. извършване на ново строителство, надстрояване или пристрояване, основен ремонт или реконструкция, когато се засягат обитавани помещения;</w:t>
      </w:r>
    </w:p>
    <w:p w:rsidR="009E4617" w:rsidRPr="007B13D3" w:rsidRDefault="009E4617" w:rsidP="009E4617">
      <w:pPr>
        <w:jc w:val="both"/>
        <w:rPr>
          <w:rFonts w:ascii="Arial" w:eastAsia="Times New Roman" w:hAnsi="Arial" w:cs="Arial"/>
          <w:bCs/>
          <w:sz w:val="24"/>
          <w:szCs w:val="24"/>
        </w:rPr>
      </w:pPr>
      <w:r w:rsidRPr="007B13D3">
        <w:rPr>
          <w:rFonts w:ascii="Arial" w:eastAsia="Times New Roman" w:hAnsi="Arial" w:cs="Arial"/>
          <w:bCs/>
          <w:sz w:val="24"/>
          <w:szCs w:val="24"/>
        </w:rPr>
        <w:tab/>
        <w:t xml:space="preserve">12. </w:t>
      </w:r>
      <w:r w:rsidRPr="007B13D3">
        <w:rPr>
          <w:rFonts w:ascii="Arial" w:eastAsia="Times New Roman" w:hAnsi="Arial" w:cs="Arial"/>
          <w:sz w:val="24"/>
          <w:szCs w:val="24"/>
        </w:rPr>
        <w:t>подадено писмено предизвестие от наемателя;</w:t>
      </w:r>
    </w:p>
    <w:p w:rsidR="009E4617" w:rsidRPr="007B13D3" w:rsidRDefault="009E4617" w:rsidP="009E4617">
      <w:pPr>
        <w:jc w:val="both"/>
        <w:rPr>
          <w:rFonts w:ascii="Arial" w:eastAsia="Times New Roman" w:hAnsi="Arial" w:cs="Arial"/>
          <w:bCs/>
          <w:sz w:val="24"/>
          <w:szCs w:val="24"/>
        </w:rPr>
      </w:pPr>
      <w:r w:rsidRPr="007B13D3">
        <w:rPr>
          <w:rFonts w:ascii="Arial" w:eastAsia="Times New Roman" w:hAnsi="Arial" w:cs="Arial"/>
          <w:bCs/>
          <w:sz w:val="24"/>
          <w:szCs w:val="24"/>
        </w:rPr>
        <w:tab/>
        <w:t xml:space="preserve">13. обитаване на жилището и от </w:t>
      </w:r>
      <w:r w:rsidRPr="007B13D3">
        <w:rPr>
          <w:rFonts w:ascii="Arial" w:eastAsia="Times New Roman" w:hAnsi="Arial" w:cs="Arial"/>
          <w:sz w:val="24"/>
          <w:szCs w:val="24"/>
        </w:rPr>
        <w:t>лица, семейства и домакинства, различни от наемателите</w:t>
      </w:r>
      <w:r w:rsidRPr="007B13D3">
        <w:rPr>
          <w:rFonts w:ascii="Arial" w:eastAsia="Times New Roman" w:hAnsi="Arial" w:cs="Arial"/>
          <w:bCs/>
          <w:sz w:val="24"/>
          <w:szCs w:val="24"/>
        </w:rPr>
        <w:t>;</w:t>
      </w:r>
    </w:p>
    <w:p w:rsidR="009E4617" w:rsidRPr="007B13D3" w:rsidRDefault="009E4617" w:rsidP="009E4617">
      <w:pPr>
        <w:jc w:val="both"/>
        <w:rPr>
          <w:rFonts w:ascii="Arial" w:eastAsia="Times New Roman" w:hAnsi="Arial" w:cs="Arial"/>
          <w:bCs/>
          <w:sz w:val="24"/>
          <w:szCs w:val="24"/>
        </w:rPr>
      </w:pPr>
      <w:r w:rsidRPr="007B13D3">
        <w:rPr>
          <w:rFonts w:ascii="Arial" w:eastAsia="Times New Roman" w:hAnsi="Arial" w:cs="Arial"/>
          <w:bCs/>
          <w:sz w:val="24"/>
          <w:szCs w:val="24"/>
        </w:rPr>
        <w:lastRenderedPageBreak/>
        <w:tab/>
        <w:t>14. п</w:t>
      </w:r>
      <w:r w:rsidRPr="007B13D3">
        <w:rPr>
          <w:rFonts w:ascii="Arial" w:eastAsia="Times New Roman" w:hAnsi="Arial" w:cs="Arial"/>
          <w:sz w:val="24"/>
          <w:szCs w:val="24"/>
        </w:rPr>
        <w:t>осочване на неверни данни или непосочване в декларацията на данни и обстоятелства по чл. 18, ал. 5;</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15. осъждане на наемател за престъпление от общ характер;</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16. неизпълнение на клаузите по чл. 23, ал. 5;</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17. неизпълнение на задълженията по чл. 23, ал. 6;</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18. неизпълнение на задълженията за възстановяване на установените щети и/или липси на оборудване или обзавеждане в сроковете по чл. 26, ал. 2, т. 5.</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(2) </w:t>
      </w:r>
      <w:r w:rsidRPr="007B13D3">
        <w:rPr>
          <w:rFonts w:ascii="Arial" w:eastAsia="Times New Roman" w:hAnsi="Arial" w:cs="Arial"/>
          <w:sz w:val="24"/>
          <w:szCs w:val="24"/>
        </w:rPr>
        <w:t>Наемното правоотношение се прекратява със заповед на Кмета на общината. В заповедта се посочват основанието за прекратяване и срок за освобождаване на жилището, който не може да бъде по-дълъг от един месец.</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(3)</w:t>
      </w:r>
      <w:r w:rsidRPr="007B13D3">
        <w:rPr>
          <w:rFonts w:ascii="Arial" w:eastAsia="Times New Roman" w:hAnsi="Arial" w:cs="Arial"/>
          <w:sz w:val="24"/>
          <w:szCs w:val="24"/>
        </w:rPr>
        <w:t xml:space="preserve"> Заповедта по ал. 2 може да се оспорва пред Административен съд по реда на Административнопроцесуалния кодекс. Жалбата не спира изпълнението на заповедта, освен ако съдът разпореди друго.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(4)</w:t>
      </w:r>
      <w:r w:rsidRPr="007B13D3">
        <w:rPr>
          <w:rFonts w:ascii="Arial" w:eastAsia="Times New Roman" w:hAnsi="Arial" w:cs="Arial"/>
          <w:sz w:val="24"/>
          <w:szCs w:val="24"/>
        </w:rPr>
        <w:t xml:space="preserve"> При прекратяване на наемното правоотношение, на основание на чл. 25, ал. 1, т. 11, към заповедта по ал. 2 се прилага настанителна заповед за друго социално жилище, ако наемателят отговаря на условията за настаняване.</w:t>
      </w:r>
    </w:p>
    <w:p w:rsidR="00F55BB6" w:rsidRPr="007B13D3" w:rsidRDefault="009E4617" w:rsidP="00F55BB6">
      <w:pPr>
        <w:ind w:firstLine="720"/>
        <w:jc w:val="both"/>
        <w:rPr>
          <w:rFonts w:ascii="Arial" w:eastAsia="Times New Roman" w:hAnsi="Arial" w:cs="Arial"/>
          <w:sz w:val="24"/>
          <w:szCs w:val="24"/>
        </w:rPr>
      </w:pPr>
      <w:r w:rsidRPr="007B13D3">
        <w:rPr>
          <w:rFonts w:ascii="Arial" w:eastAsia="Times New Roman" w:hAnsi="Arial" w:cs="Arial"/>
          <w:b/>
          <w:sz w:val="24"/>
          <w:szCs w:val="24"/>
        </w:rPr>
        <w:t xml:space="preserve">(5) </w:t>
      </w:r>
      <w:r w:rsidR="00B257F3" w:rsidRPr="007B13D3">
        <w:rPr>
          <w:rFonts w:ascii="Arial" w:eastAsia="Times New Roman" w:hAnsi="Arial" w:cs="Arial"/>
          <w:i/>
          <w:sz w:val="24"/>
          <w:szCs w:val="24"/>
        </w:rPr>
        <w:t>/</w:t>
      </w:r>
      <w:r w:rsidR="006C5F1A" w:rsidRPr="007B13D3">
        <w:rPr>
          <w:rFonts w:ascii="Arial" w:hAnsi="Arial" w:cs="Arial"/>
          <w:i/>
          <w:sz w:val="24"/>
          <w:szCs w:val="24"/>
        </w:rPr>
        <w:t>изм. с Решение № 217/24.11.2022 г./</w:t>
      </w:r>
      <w:r w:rsidR="00F55BB6" w:rsidRPr="007B13D3">
        <w:rPr>
          <w:rFonts w:cs="Times New Roman"/>
          <w:szCs w:val="26"/>
        </w:rPr>
        <w:t xml:space="preserve"> </w:t>
      </w:r>
      <w:r w:rsidR="00F55BB6" w:rsidRPr="007B13D3">
        <w:rPr>
          <w:rFonts w:ascii="Arial" w:eastAsia="Times New Roman" w:hAnsi="Arial" w:cs="Arial"/>
          <w:sz w:val="24"/>
          <w:szCs w:val="24"/>
        </w:rPr>
        <w:t>След изтичане на срока за настаняване наематели на социални жилища могат да бъдат настанени в общински жилища по чл. 2, ал. 1, т. 1, б. „а“, ако отговарят на условията на чл. 4, ал. 2.</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(6) </w:t>
      </w:r>
      <w:r w:rsidRPr="007B13D3">
        <w:rPr>
          <w:rFonts w:ascii="Arial" w:eastAsia="Times New Roman" w:hAnsi="Arial" w:cs="Arial"/>
          <w:sz w:val="24"/>
          <w:szCs w:val="24"/>
        </w:rPr>
        <w:t xml:space="preserve">Настаняването по предходната алинея се извършва по реда на чл. 13, ал. 3 - ал. 6, със заповед на Кмета на община Габрово, след представяне на мотивирано становище от Комисиите по чл. 18, ал. 1 и чл. 7, ал. 1. </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b/>
          <w:sz w:val="24"/>
          <w:szCs w:val="24"/>
          <w:lang w:eastAsia="bg-BG"/>
        </w:rPr>
        <w:tab/>
        <w:t xml:space="preserve">(7) </w:t>
      </w:r>
      <w:r w:rsidRPr="007B13D3">
        <w:rPr>
          <w:rFonts w:ascii="Arial" w:eastAsia="Times New Roman" w:hAnsi="Arial" w:cs="Arial"/>
          <w:sz w:val="24"/>
          <w:szCs w:val="24"/>
          <w:lang w:eastAsia="bg-BG"/>
        </w:rPr>
        <w:t>Принудително изземване на общинско социално жилище, на основание чл. 65 от ЗОС, се извършва по реда на чл. 15, ал. 5 и ал. 6.</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r>
      <w:r w:rsidRPr="007B13D3">
        <w:rPr>
          <w:rFonts w:ascii="Arial" w:eastAsia="Times New Roman" w:hAnsi="Arial" w:cs="Arial"/>
          <w:b/>
          <w:sz w:val="24"/>
          <w:szCs w:val="24"/>
          <w:lang w:eastAsia="bg-BG"/>
        </w:rPr>
        <w:t>(8)</w:t>
      </w:r>
      <w:r w:rsidRPr="007B13D3">
        <w:rPr>
          <w:rFonts w:ascii="Arial" w:eastAsia="Times New Roman" w:hAnsi="Arial" w:cs="Arial"/>
          <w:sz w:val="24"/>
          <w:szCs w:val="24"/>
          <w:lang w:eastAsia="bg-BG"/>
        </w:rPr>
        <w:t xml:space="preserve"> Социалните общински жилища не могат да се продават.</w:t>
      </w:r>
    </w:p>
    <w:p w:rsidR="009E4617" w:rsidRPr="007B13D3" w:rsidRDefault="009E4617" w:rsidP="009E4617">
      <w:pPr>
        <w:jc w:val="both"/>
        <w:rPr>
          <w:rFonts w:ascii="Arial" w:eastAsia="Times New Roman" w:hAnsi="Arial" w:cs="Arial"/>
          <w:sz w:val="24"/>
          <w:szCs w:val="24"/>
          <w:lang w:eastAsia="bg-BG"/>
        </w:rPr>
      </w:pPr>
    </w:p>
    <w:p w:rsidR="009E4617" w:rsidRPr="007B13D3" w:rsidRDefault="009E4617" w:rsidP="009E4617">
      <w:pPr>
        <w:ind w:left="708"/>
        <w:rPr>
          <w:rFonts w:ascii="Arial" w:eastAsia="Times New Roman" w:hAnsi="Arial" w:cs="Arial"/>
          <w:b/>
          <w:sz w:val="24"/>
          <w:szCs w:val="24"/>
        </w:rPr>
      </w:pPr>
      <w:r w:rsidRPr="007B13D3">
        <w:rPr>
          <w:rFonts w:ascii="Arial" w:eastAsia="Times New Roman" w:hAnsi="Arial" w:cs="Arial"/>
          <w:b/>
          <w:sz w:val="24"/>
          <w:szCs w:val="24"/>
        </w:rPr>
        <w:t>РАЗДЕЛ ІІ.</w:t>
      </w:r>
    </w:p>
    <w:p w:rsidR="009E4617" w:rsidRPr="007B13D3" w:rsidRDefault="009E4617" w:rsidP="009E4617">
      <w:pPr>
        <w:tabs>
          <w:tab w:val="left" w:pos="0"/>
        </w:tabs>
        <w:ind w:left="708"/>
        <w:rPr>
          <w:rFonts w:ascii="Arial" w:eastAsia="Times New Roman" w:hAnsi="Arial" w:cs="Arial"/>
          <w:b/>
          <w:sz w:val="24"/>
          <w:szCs w:val="24"/>
        </w:rPr>
      </w:pPr>
      <w:r w:rsidRPr="007B13D3">
        <w:rPr>
          <w:rFonts w:ascii="Arial" w:eastAsia="Times New Roman" w:hAnsi="Arial" w:cs="Arial"/>
          <w:b/>
          <w:sz w:val="24"/>
          <w:szCs w:val="24"/>
        </w:rPr>
        <w:t>КОНТРОЛ, МОНИТОРИНГ, САНКЦИИ</w:t>
      </w:r>
    </w:p>
    <w:p w:rsidR="009E4617" w:rsidRPr="007B13D3" w:rsidRDefault="009E4617" w:rsidP="009E4617">
      <w:pPr>
        <w:widowControl w:val="0"/>
        <w:autoSpaceDE w:val="0"/>
        <w:autoSpaceDN w:val="0"/>
        <w:adjustRightInd w:val="0"/>
        <w:jc w:val="both"/>
        <w:rPr>
          <w:rFonts w:ascii="Arial" w:eastAsia="Times New Roman" w:hAnsi="Arial" w:cs="Arial"/>
          <w:sz w:val="24"/>
          <w:szCs w:val="24"/>
          <w:lang w:eastAsia="bg-BG"/>
        </w:rPr>
      </w:pPr>
    </w:p>
    <w:p w:rsidR="009E4617" w:rsidRPr="007B13D3" w:rsidRDefault="009E4617" w:rsidP="009E4617">
      <w:pPr>
        <w:tabs>
          <w:tab w:val="left" w:pos="0"/>
        </w:tabs>
        <w:jc w:val="both"/>
        <w:rPr>
          <w:rFonts w:ascii="Arial" w:eastAsia="Times New Roman" w:hAnsi="Arial" w:cs="Arial"/>
          <w:sz w:val="24"/>
          <w:szCs w:val="24"/>
        </w:rPr>
      </w:pPr>
      <w:r w:rsidRPr="007B13D3">
        <w:rPr>
          <w:rFonts w:ascii="Arial" w:eastAsia="Times New Roman" w:hAnsi="Arial" w:cs="Arial"/>
          <w:b/>
          <w:sz w:val="24"/>
          <w:szCs w:val="24"/>
        </w:rPr>
        <w:tab/>
        <w:t>Чл. 26. (1)</w:t>
      </w:r>
      <w:r w:rsidRPr="007B13D3">
        <w:rPr>
          <w:rFonts w:ascii="Arial" w:eastAsia="Times New Roman" w:hAnsi="Arial" w:cs="Arial"/>
          <w:sz w:val="24"/>
          <w:szCs w:val="24"/>
        </w:rPr>
        <w:t xml:space="preserve"> Кметът на общината назначава Комисия за контрол и мониторинг за ползването на социалните жилища.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(2) </w:t>
      </w:r>
      <w:r w:rsidRPr="007B13D3">
        <w:rPr>
          <w:rFonts w:ascii="Arial" w:eastAsia="Times New Roman" w:hAnsi="Arial" w:cs="Arial"/>
          <w:sz w:val="24"/>
          <w:szCs w:val="24"/>
        </w:rPr>
        <w:t>Комисията по ал. 1:</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 създава досие за всеки наемател, което се поддържа актуално по отношение на обстоятелствата, свързани с критериите за настаняване;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2. събира и изисква от съответните институции информация за включване и участие на лицата, настанени в социалното жилище в мероприятия, занятия, програми и мерки, насочени към социалното им интегриране и за посещения на учебни заведения;</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3. извършва проверки и изисква информация от компетентните институции за наличието, липсата или промяната на обстоятелствата, които са предвидени по силата на тази наредба;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4. на всеки 3 месеца извършва проверки в социалните жилища и общите части на сградата по отношение спазване критериите за настаняване и изпълнение условията на договора за наем от наемателите, за установени нарушения, за нанесени щети и/или липса на оборудване или обзавеждане;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5. при установяване щети и/или липси на оборудване или обзавеждане дава едномесечен срок на наемателите за отстраняване на щетите и/или възстановяване на липсата;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6. контролира плащането на наемната цена и консумативни разноски за социалните жилища и разноски за поддържане на общите части, като при неплащането дава едномесечен срок на настанените лица в жилището за погасяването им;</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7. след изтичане на дадените срокове по т. 5 и т. 6 извършва повторна проверка за установяване изпълнението на дадените предписания.</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lastRenderedPageBreak/>
        <w:tab/>
        <w:t>(3)</w:t>
      </w:r>
      <w:r w:rsidRPr="007B13D3">
        <w:rPr>
          <w:rFonts w:ascii="Arial" w:eastAsia="Times New Roman" w:hAnsi="Arial" w:cs="Arial"/>
          <w:sz w:val="24"/>
          <w:szCs w:val="24"/>
        </w:rPr>
        <w:t xml:space="preserve"> За всяка проверка на място Комисията за контрол и мониторинг изготвя Протокол и представя на Комисията по чл. 18, ал. 1 становище за състоянието на социалното жилище, начина на неговото стопанисване от наемателите и изпълнението на мерките за социално приобщаване. </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b/>
          <w:sz w:val="24"/>
          <w:szCs w:val="24"/>
        </w:rPr>
        <w:tab/>
        <w:t xml:space="preserve">(4) </w:t>
      </w:r>
      <w:r w:rsidRPr="007B13D3">
        <w:rPr>
          <w:rFonts w:ascii="Arial" w:eastAsia="Times New Roman" w:hAnsi="Arial" w:cs="Arial"/>
          <w:sz w:val="24"/>
          <w:szCs w:val="24"/>
        </w:rPr>
        <w:t>Въз основа на становището по ал. 3 се предприемат съответните действия спрямо наемателите, съобразно предвидените санкции и неустойки в договора за отдаване под наем.</w:t>
      </w:r>
    </w:p>
    <w:p w:rsidR="009E4617" w:rsidRPr="007B13D3" w:rsidRDefault="009E4617" w:rsidP="009E4617">
      <w:pPr>
        <w:jc w:val="both"/>
        <w:rPr>
          <w:rFonts w:ascii="Arial" w:eastAsia="Times New Roman" w:hAnsi="Arial" w:cs="Arial"/>
          <w:sz w:val="24"/>
          <w:szCs w:val="24"/>
          <w:lang w:eastAsia="bg-BG"/>
        </w:rPr>
      </w:pPr>
    </w:p>
    <w:p w:rsidR="009E4617" w:rsidRPr="007B13D3" w:rsidRDefault="009E4617" w:rsidP="009E4617">
      <w:pPr>
        <w:keepNext/>
        <w:ind w:left="708"/>
        <w:outlineLvl w:val="0"/>
        <w:rPr>
          <w:rFonts w:ascii="Arial" w:eastAsia="Times New Roman" w:hAnsi="Arial" w:cs="Arial"/>
          <w:b/>
          <w:bCs/>
          <w:kern w:val="32"/>
          <w:sz w:val="24"/>
          <w:szCs w:val="24"/>
        </w:rPr>
      </w:pPr>
      <w:r w:rsidRPr="007B13D3">
        <w:rPr>
          <w:rFonts w:ascii="Arial" w:eastAsia="Times New Roman" w:hAnsi="Arial" w:cs="Arial"/>
          <w:b/>
          <w:bCs/>
          <w:kern w:val="32"/>
          <w:sz w:val="24"/>
          <w:szCs w:val="24"/>
        </w:rPr>
        <w:t>ГЛАВА ЧЕТВЪРТА</w:t>
      </w:r>
    </w:p>
    <w:p w:rsidR="009E4617" w:rsidRPr="007B13D3" w:rsidRDefault="009E4617" w:rsidP="009E4617">
      <w:pPr>
        <w:keepNext/>
        <w:ind w:left="708"/>
        <w:outlineLvl w:val="1"/>
        <w:rPr>
          <w:rFonts w:ascii="Arial" w:eastAsia="Times New Roman" w:hAnsi="Arial" w:cs="Arial"/>
          <w:b/>
          <w:bCs/>
          <w:iCs/>
          <w:sz w:val="24"/>
          <w:szCs w:val="24"/>
        </w:rPr>
      </w:pPr>
      <w:r w:rsidRPr="007B13D3">
        <w:rPr>
          <w:rFonts w:ascii="Arial" w:eastAsia="Times New Roman" w:hAnsi="Arial" w:cs="Arial"/>
          <w:b/>
          <w:bCs/>
          <w:iCs/>
          <w:sz w:val="24"/>
          <w:szCs w:val="24"/>
        </w:rPr>
        <w:t>ВЕДОМСТВЕНИ ЖИЛИЩА</w:t>
      </w:r>
    </w:p>
    <w:p w:rsidR="009E4617" w:rsidRPr="007B13D3" w:rsidRDefault="009E4617" w:rsidP="009E4617">
      <w:pPr>
        <w:jc w:val="both"/>
        <w:rPr>
          <w:rFonts w:ascii="Arial" w:eastAsia="Times New Roman" w:hAnsi="Arial" w:cs="Arial"/>
          <w:sz w:val="24"/>
          <w:szCs w:val="24"/>
        </w:rPr>
      </w:pPr>
    </w:p>
    <w:p w:rsidR="003A3267" w:rsidRPr="007B13D3" w:rsidRDefault="009E4617" w:rsidP="003A3267">
      <w:pPr>
        <w:ind w:firstLine="720"/>
        <w:jc w:val="both"/>
        <w:rPr>
          <w:rFonts w:ascii="Arial" w:eastAsia="Times New Roman" w:hAnsi="Arial" w:cs="Arial"/>
          <w:sz w:val="24"/>
          <w:szCs w:val="24"/>
        </w:rPr>
      </w:pPr>
      <w:r w:rsidRPr="007B13D3">
        <w:rPr>
          <w:rFonts w:ascii="Arial" w:eastAsia="Times New Roman" w:hAnsi="Arial" w:cs="Arial"/>
          <w:b/>
          <w:sz w:val="24"/>
          <w:szCs w:val="24"/>
        </w:rPr>
        <w:t>Чл. 27. (1)</w:t>
      </w:r>
      <w:r w:rsidRPr="007B13D3">
        <w:rPr>
          <w:rFonts w:ascii="Arial" w:eastAsia="Times New Roman" w:hAnsi="Arial" w:cs="Arial"/>
          <w:sz w:val="24"/>
          <w:szCs w:val="24"/>
        </w:rPr>
        <w:t xml:space="preserve"> </w:t>
      </w:r>
      <w:r w:rsidR="00B576D2" w:rsidRPr="007B13D3">
        <w:rPr>
          <w:rFonts w:ascii="Arial" w:eastAsia="Times New Roman" w:hAnsi="Arial" w:cs="Arial"/>
          <w:i/>
          <w:sz w:val="24"/>
          <w:szCs w:val="24"/>
        </w:rPr>
        <w:t>/</w:t>
      </w:r>
      <w:r w:rsidR="003C12D3" w:rsidRPr="007B13D3">
        <w:rPr>
          <w:rFonts w:ascii="Arial" w:hAnsi="Arial" w:cs="Arial"/>
          <w:i/>
          <w:sz w:val="24"/>
          <w:szCs w:val="24"/>
        </w:rPr>
        <w:t>изм. и доп. -</w:t>
      </w:r>
      <w:r w:rsidR="00B576D2" w:rsidRPr="007B13D3">
        <w:rPr>
          <w:rFonts w:ascii="Arial" w:hAnsi="Arial" w:cs="Arial"/>
          <w:i/>
          <w:sz w:val="24"/>
          <w:szCs w:val="24"/>
        </w:rPr>
        <w:t xml:space="preserve"> Решение № 18/28.01.2021 г.</w:t>
      </w:r>
      <w:r w:rsidR="00F55BB6" w:rsidRPr="007B13D3">
        <w:rPr>
          <w:rFonts w:ascii="Arial" w:hAnsi="Arial" w:cs="Arial"/>
          <w:i/>
          <w:sz w:val="24"/>
          <w:szCs w:val="24"/>
        </w:rPr>
        <w:t>,</w:t>
      </w:r>
      <w:r w:rsidR="006C5F1A" w:rsidRPr="007B13D3">
        <w:rPr>
          <w:rFonts w:ascii="Arial" w:hAnsi="Arial" w:cs="Arial"/>
          <w:i/>
          <w:sz w:val="24"/>
          <w:szCs w:val="24"/>
        </w:rPr>
        <w:t xml:space="preserve"> </w:t>
      </w:r>
      <w:r w:rsidR="00B257F3" w:rsidRPr="007B13D3">
        <w:rPr>
          <w:rFonts w:ascii="Arial" w:hAnsi="Arial" w:cs="Arial"/>
          <w:i/>
          <w:sz w:val="24"/>
          <w:szCs w:val="24"/>
        </w:rPr>
        <w:t xml:space="preserve">изм. и </w:t>
      </w:r>
      <w:r w:rsidR="00F55BB6" w:rsidRPr="007B13D3">
        <w:rPr>
          <w:rFonts w:ascii="Arial" w:hAnsi="Arial" w:cs="Arial"/>
          <w:i/>
          <w:sz w:val="24"/>
          <w:szCs w:val="24"/>
        </w:rPr>
        <w:t>доп</w:t>
      </w:r>
      <w:r w:rsidR="006C5F1A" w:rsidRPr="007B13D3">
        <w:rPr>
          <w:rFonts w:ascii="Arial" w:hAnsi="Arial" w:cs="Arial"/>
          <w:i/>
          <w:sz w:val="24"/>
          <w:szCs w:val="24"/>
        </w:rPr>
        <w:t>. с Решение № 217/24.11.2022 г./</w:t>
      </w:r>
      <w:r w:rsidR="002305E1" w:rsidRPr="007B13D3">
        <w:rPr>
          <w:rFonts w:ascii="Arial" w:hAnsi="Arial" w:cs="Arial"/>
          <w:i/>
          <w:sz w:val="24"/>
          <w:szCs w:val="24"/>
        </w:rPr>
        <w:t xml:space="preserve"> </w:t>
      </w:r>
      <w:r w:rsidR="003A3267" w:rsidRPr="007B13D3">
        <w:rPr>
          <w:rFonts w:ascii="Arial" w:eastAsia="Times New Roman" w:hAnsi="Arial" w:cs="Arial"/>
          <w:sz w:val="24"/>
          <w:szCs w:val="24"/>
        </w:rPr>
        <w:t>В общинските ведомствени жилища се настаняват временно, до прекратяване на трудовите или служебни правоотношения, служители в общинската администрация и служители във второстепенни разпоредители с бюджет към Общината, които не притежават годно за постоянно обитаване жилище на територията на община Габрово.</w:t>
      </w:r>
    </w:p>
    <w:p w:rsidR="00C504B0" w:rsidRPr="007B13D3" w:rsidRDefault="009E4617" w:rsidP="003A3267">
      <w:pPr>
        <w:ind w:firstLine="720"/>
        <w:jc w:val="both"/>
        <w:rPr>
          <w:rFonts w:ascii="Arial" w:eastAsia="Times New Roman" w:hAnsi="Arial" w:cs="Arial"/>
          <w:sz w:val="24"/>
          <w:szCs w:val="24"/>
        </w:rPr>
      </w:pPr>
      <w:r w:rsidRPr="007B13D3">
        <w:rPr>
          <w:rFonts w:ascii="Arial" w:eastAsia="Times New Roman" w:hAnsi="Arial" w:cs="Arial"/>
          <w:b/>
          <w:sz w:val="24"/>
          <w:szCs w:val="24"/>
        </w:rPr>
        <w:t>(2)</w:t>
      </w:r>
      <w:r w:rsidRPr="007B13D3">
        <w:rPr>
          <w:rFonts w:ascii="Arial" w:eastAsia="Times New Roman" w:hAnsi="Arial" w:cs="Arial"/>
          <w:sz w:val="24"/>
          <w:szCs w:val="24"/>
        </w:rPr>
        <w:t xml:space="preserve"> </w:t>
      </w:r>
      <w:r w:rsidR="00B257F3" w:rsidRPr="007B13D3">
        <w:rPr>
          <w:rFonts w:ascii="Arial" w:eastAsia="Times New Roman" w:hAnsi="Arial" w:cs="Arial"/>
          <w:i/>
          <w:sz w:val="24"/>
          <w:szCs w:val="24"/>
        </w:rPr>
        <w:t>/</w:t>
      </w:r>
      <w:r w:rsidR="006C5F1A" w:rsidRPr="007B13D3">
        <w:rPr>
          <w:rFonts w:ascii="Arial" w:hAnsi="Arial" w:cs="Arial"/>
          <w:i/>
          <w:sz w:val="24"/>
          <w:szCs w:val="24"/>
        </w:rPr>
        <w:t xml:space="preserve">изм. </w:t>
      </w:r>
      <w:r w:rsidR="00C504B0" w:rsidRPr="007B13D3">
        <w:rPr>
          <w:rFonts w:ascii="Arial" w:hAnsi="Arial" w:cs="Arial"/>
          <w:i/>
          <w:sz w:val="24"/>
          <w:szCs w:val="24"/>
        </w:rPr>
        <w:t xml:space="preserve">и доп. </w:t>
      </w:r>
      <w:r w:rsidR="006C5F1A" w:rsidRPr="007B13D3">
        <w:rPr>
          <w:rFonts w:ascii="Arial" w:hAnsi="Arial" w:cs="Arial"/>
          <w:i/>
          <w:sz w:val="24"/>
          <w:szCs w:val="24"/>
        </w:rPr>
        <w:t>с Решение № 217/24.11.2022 г./</w:t>
      </w:r>
      <w:r w:rsidR="00C504B0" w:rsidRPr="007B13D3">
        <w:rPr>
          <w:rFonts w:cs="Times New Roman"/>
          <w:szCs w:val="26"/>
        </w:rPr>
        <w:t xml:space="preserve"> </w:t>
      </w:r>
      <w:r w:rsidR="00C504B0" w:rsidRPr="007B13D3">
        <w:rPr>
          <w:rFonts w:ascii="Arial" w:eastAsia="Times New Roman" w:hAnsi="Arial" w:cs="Arial"/>
          <w:sz w:val="24"/>
          <w:szCs w:val="24"/>
        </w:rPr>
        <w:t>След решение на Общински съвет, общински ведомствени жилища могат да бъдат предоставяни за настаняване под наем на експерти и/или специалисти в съответните области на науката, културата, медицината и др., работещи на територията на община Габрово в интерес на общината и нейните граждани, които не притежават годно за постоянно обитаване жилище на територията на община Габрово.</w:t>
      </w:r>
    </w:p>
    <w:p w:rsidR="003A3267" w:rsidRPr="007B13D3" w:rsidRDefault="009E4617" w:rsidP="003A3267">
      <w:pPr>
        <w:ind w:firstLine="720"/>
        <w:jc w:val="both"/>
        <w:rPr>
          <w:rFonts w:ascii="Arial" w:eastAsia="Times New Roman" w:hAnsi="Arial" w:cs="Arial"/>
          <w:sz w:val="24"/>
          <w:szCs w:val="24"/>
        </w:rPr>
      </w:pPr>
      <w:r w:rsidRPr="007B13D3">
        <w:rPr>
          <w:rFonts w:ascii="Arial" w:eastAsia="Times New Roman" w:hAnsi="Arial" w:cs="Arial"/>
          <w:b/>
          <w:sz w:val="24"/>
          <w:szCs w:val="24"/>
        </w:rPr>
        <w:t>(3)</w:t>
      </w:r>
      <w:r w:rsidRPr="007B13D3">
        <w:rPr>
          <w:rFonts w:ascii="Arial" w:eastAsia="Times New Roman" w:hAnsi="Arial" w:cs="Arial"/>
          <w:sz w:val="24"/>
          <w:szCs w:val="24"/>
        </w:rPr>
        <w:t xml:space="preserve"> </w:t>
      </w:r>
      <w:r w:rsidR="00B257F3" w:rsidRPr="007B13D3">
        <w:rPr>
          <w:rFonts w:ascii="Arial" w:eastAsia="Times New Roman" w:hAnsi="Arial" w:cs="Arial"/>
          <w:i/>
          <w:sz w:val="24"/>
          <w:szCs w:val="24"/>
        </w:rPr>
        <w:t>/</w:t>
      </w:r>
      <w:r w:rsidR="006C5F1A" w:rsidRPr="007B13D3">
        <w:rPr>
          <w:rFonts w:ascii="Arial" w:hAnsi="Arial" w:cs="Arial"/>
          <w:i/>
          <w:sz w:val="24"/>
          <w:szCs w:val="24"/>
        </w:rPr>
        <w:t xml:space="preserve">изм. </w:t>
      </w:r>
      <w:r w:rsidR="00C504B0" w:rsidRPr="007B13D3">
        <w:rPr>
          <w:rFonts w:ascii="Arial" w:hAnsi="Arial" w:cs="Arial"/>
          <w:i/>
          <w:sz w:val="24"/>
          <w:szCs w:val="24"/>
        </w:rPr>
        <w:t xml:space="preserve">и доп. </w:t>
      </w:r>
      <w:r w:rsidR="006C5F1A" w:rsidRPr="007B13D3">
        <w:rPr>
          <w:rFonts w:ascii="Arial" w:hAnsi="Arial" w:cs="Arial"/>
          <w:i/>
          <w:sz w:val="24"/>
          <w:szCs w:val="24"/>
        </w:rPr>
        <w:t>с Решение № 217/24.11.2022 г./</w:t>
      </w:r>
      <w:r w:rsidR="00C504B0" w:rsidRPr="007B13D3">
        <w:rPr>
          <w:rFonts w:cs="Times New Roman"/>
          <w:szCs w:val="26"/>
        </w:rPr>
        <w:t xml:space="preserve"> </w:t>
      </w:r>
      <w:r w:rsidR="003A3267" w:rsidRPr="007B13D3">
        <w:rPr>
          <w:rFonts w:ascii="Arial" w:eastAsia="Times New Roman" w:hAnsi="Arial" w:cs="Arial"/>
          <w:sz w:val="24"/>
          <w:szCs w:val="24"/>
        </w:rPr>
        <w:t>След решение на Общински съвет, общински ведомствени жилища могат да бъдат предоставяни под наем на юридически лица, действащи на територията на община Габрово за срок до 2 години на привлечени от тях експерти и/или специалисти.</w:t>
      </w:r>
    </w:p>
    <w:p w:rsidR="00C504B0" w:rsidRPr="007B13D3" w:rsidRDefault="009E4617" w:rsidP="00C504B0">
      <w:pPr>
        <w:ind w:firstLine="720"/>
        <w:jc w:val="both"/>
        <w:rPr>
          <w:rFonts w:ascii="Arial" w:eastAsia="Times New Roman" w:hAnsi="Arial" w:cs="Arial"/>
          <w:sz w:val="24"/>
          <w:szCs w:val="24"/>
        </w:rPr>
      </w:pPr>
      <w:r w:rsidRPr="007B13D3">
        <w:rPr>
          <w:rFonts w:ascii="Arial" w:eastAsia="Times New Roman" w:hAnsi="Arial" w:cs="Arial"/>
          <w:b/>
          <w:sz w:val="24"/>
          <w:szCs w:val="24"/>
        </w:rPr>
        <w:t xml:space="preserve">Чл. 28. (1) </w:t>
      </w:r>
      <w:r w:rsidR="00B576D2" w:rsidRPr="007B13D3">
        <w:rPr>
          <w:rFonts w:ascii="Arial" w:eastAsia="Times New Roman" w:hAnsi="Arial" w:cs="Arial"/>
          <w:i/>
          <w:sz w:val="24"/>
          <w:szCs w:val="24"/>
        </w:rPr>
        <w:t>/</w:t>
      </w:r>
      <w:r w:rsidR="003C12D3" w:rsidRPr="007B13D3">
        <w:rPr>
          <w:rFonts w:ascii="Arial" w:hAnsi="Arial" w:cs="Arial"/>
          <w:i/>
          <w:sz w:val="24"/>
          <w:szCs w:val="24"/>
        </w:rPr>
        <w:t>изм. и доп.</w:t>
      </w:r>
      <w:r w:rsidR="00B576D2" w:rsidRPr="007B13D3">
        <w:rPr>
          <w:rFonts w:ascii="Arial" w:hAnsi="Arial" w:cs="Arial"/>
          <w:i/>
          <w:sz w:val="24"/>
          <w:szCs w:val="24"/>
        </w:rPr>
        <w:t xml:space="preserve"> Решение № 18/28.01.2021 г.</w:t>
      </w:r>
      <w:r w:rsidR="006C5F1A" w:rsidRPr="007B13D3">
        <w:rPr>
          <w:rFonts w:ascii="Arial" w:hAnsi="Arial" w:cs="Arial"/>
          <w:i/>
          <w:sz w:val="24"/>
          <w:szCs w:val="24"/>
        </w:rPr>
        <w:t xml:space="preserve"> изм. с Решение № 217/24.11.2022 г./</w:t>
      </w:r>
      <w:r w:rsidR="002305E1" w:rsidRPr="007B13D3">
        <w:rPr>
          <w:rFonts w:ascii="Arial" w:hAnsi="Arial" w:cs="Arial"/>
          <w:i/>
          <w:sz w:val="24"/>
          <w:szCs w:val="24"/>
        </w:rPr>
        <w:t xml:space="preserve"> </w:t>
      </w:r>
      <w:r w:rsidR="00C504B0" w:rsidRPr="007B13D3">
        <w:rPr>
          <w:rFonts w:ascii="Arial" w:eastAsia="Times New Roman" w:hAnsi="Arial" w:cs="Arial"/>
          <w:sz w:val="24"/>
          <w:szCs w:val="24"/>
        </w:rPr>
        <w:t>Подадените по предходния член искания, се разглеждат от Комисията по чл. 7, ал. 1, която след преценка на обстоятелствата изготвя мотивирано предложение до Кмета за настаняване или за отказ от настаняване.</w:t>
      </w:r>
    </w:p>
    <w:p w:rsidR="009E4617" w:rsidRPr="007B13D3" w:rsidRDefault="009E4617" w:rsidP="00C504B0">
      <w:pPr>
        <w:ind w:firstLine="720"/>
        <w:jc w:val="both"/>
        <w:rPr>
          <w:rFonts w:ascii="Arial" w:eastAsia="Times New Roman" w:hAnsi="Arial" w:cs="Arial"/>
          <w:sz w:val="24"/>
          <w:szCs w:val="24"/>
        </w:rPr>
      </w:pPr>
      <w:r w:rsidRPr="007B13D3">
        <w:rPr>
          <w:rFonts w:ascii="Arial" w:eastAsia="Times New Roman" w:hAnsi="Arial" w:cs="Arial"/>
          <w:b/>
          <w:sz w:val="24"/>
          <w:szCs w:val="24"/>
        </w:rPr>
        <w:t xml:space="preserve">(2) </w:t>
      </w:r>
      <w:r w:rsidRPr="007B13D3">
        <w:rPr>
          <w:rFonts w:ascii="Arial" w:eastAsia="Times New Roman" w:hAnsi="Arial" w:cs="Arial"/>
          <w:sz w:val="24"/>
          <w:szCs w:val="24"/>
        </w:rPr>
        <w:t>Настаняването се извършва със заповед на Кмета на общината, в която се посочват: вида и местонахождението на жилището, основанието за настаняване, данните на лицата или институцията по чл. 27, ал. 3, срок за настаняване и срок за сключване на договор за наем.</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(3)</w:t>
      </w:r>
      <w:r w:rsidRPr="007B13D3">
        <w:rPr>
          <w:rFonts w:ascii="Arial" w:eastAsia="Times New Roman" w:hAnsi="Arial" w:cs="Arial"/>
          <w:sz w:val="24"/>
          <w:szCs w:val="24"/>
        </w:rPr>
        <w:t xml:space="preserve"> Въз основа на настанителната заповед се сключва писмен договор за наем с всички пълнолетни членове на семейството/домакинството, в който се определят: ред за предаване и приемане на имота; права и задължения на наемателя и наемодателя; наемна цена; срок за настаняване; отговорност при неизпълнение и други условия по наемното правоотношение, еднократна гаранционна вноска служеща за обезпечаване на задължения и/или вреди причинени от наемателя и/или от трети лица върху наетия обект, която е в размер определен съгласно Приложение № 1.</w:t>
      </w:r>
    </w:p>
    <w:p w:rsidR="009E4617" w:rsidRPr="007B13D3" w:rsidRDefault="009E4617" w:rsidP="009E4617">
      <w:pPr>
        <w:ind w:firstLine="720"/>
        <w:jc w:val="both"/>
        <w:rPr>
          <w:rFonts w:ascii="Arial" w:eastAsia="Times New Roman" w:hAnsi="Arial" w:cs="Arial"/>
          <w:sz w:val="24"/>
          <w:szCs w:val="24"/>
        </w:rPr>
      </w:pPr>
      <w:r w:rsidRPr="007B13D3">
        <w:rPr>
          <w:rFonts w:ascii="Arial" w:eastAsia="Times New Roman" w:hAnsi="Arial" w:cs="Arial"/>
          <w:b/>
          <w:sz w:val="24"/>
          <w:szCs w:val="24"/>
        </w:rPr>
        <w:t>(4)</w:t>
      </w:r>
      <w:r w:rsidRPr="007B13D3">
        <w:rPr>
          <w:rFonts w:ascii="Arial" w:eastAsia="Times New Roman" w:hAnsi="Arial" w:cs="Arial"/>
          <w:sz w:val="24"/>
          <w:szCs w:val="24"/>
        </w:rPr>
        <w:t xml:space="preserve"> В случаите по чл. 27, ал. 3, договорът за наем се сключва с ръководителя на съответната институция, в който се съдържа изискване, жилището да се използва единствено за целта, за която е предоставено.</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b/>
          <w:sz w:val="24"/>
          <w:szCs w:val="24"/>
        </w:rPr>
        <w:tab/>
        <w:t xml:space="preserve">(5) </w:t>
      </w:r>
      <w:r w:rsidRPr="007B13D3">
        <w:rPr>
          <w:rFonts w:ascii="Arial" w:eastAsia="Times New Roman" w:hAnsi="Arial" w:cs="Arial"/>
          <w:sz w:val="24"/>
          <w:szCs w:val="24"/>
          <w:lang w:eastAsia="bg-BG"/>
        </w:rPr>
        <w:t>Жилището се предава на н</w:t>
      </w:r>
      <w:r w:rsidRPr="007B13D3">
        <w:rPr>
          <w:rFonts w:ascii="Arial" w:eastAsia="Times New Roman" w:hAnsi="Arial" w:cs="Arial"/>
          <w:sz w:val="24"/>
          <w:szCs w:val="24"/>
        </w:rPr>
        <w:t>аемателя</w:t>
      </w:r>
      <w:r w:rsidRPr="007B13D3">
        <w:rPr>
          <w:rFonts w:ascii="Arial" w:eastAsia="Times New Roman" w:hAnsi="Arial" w:cs="Arial"/>
          <w:sz w:val="24"/>
          <w:szCs w:val="24"/>
          <w:lang w:eastAsia="bg-BG"/>
        </w:rPr>
        <w:t xml:space="preserve"> след представяне от негова страна на удостоверения за открити нови </w:t>
      </w:r>
      <w:r w:rsidRPr="007B13D3">
        <w:rPr>
          <w:rFonts w:ascii="Arial" w:eastAsia="Times New Roman" w:hAnsi="Arial" w:cs="Arial"/>
          <w:sz w:val="24"/>
          <w:szCs w:val="24"/>
        </w:rPr>
        <w:t>или преименувани на негово име съществуващи партиди на жилището към съответните експлоатационни дружества</w:t>
      </w:r>
      <w:r w:rsidRPr="007B13D3">
        <w:rPr>
          <w:rFonts w:ascii="Arial" w:eastAsia="Times New Roman" w:hAnsi="Arial" w:cs="Arial"/>
          <w:sz w:val="24"/>
          <w:szCs w:val="24"/>
          <w:lang w:eastAsia="bg-BG"/>
        </w:rPr>
        <w:t xml:space="preserve"> и подписване на приемо-предавателен протокол между наемодателя и наемателя за фактическо предаване и приемане на жилището, но не по-късно от един месец след сключване на договора за наем.</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lastRenderedPageBreak/>
        <w:tab/>
        <w:t>Чл. 29.</w:t>
      </w:r>
      <w:r w:rsidRPr="007B13D3">
        <w:rPr>
          <w:rFonts w:ascii="Arial" w:eastAsia="Times New Roman" w:hAnsi="Arial" w:cs="Arial"/>
          <w:sz w:val="24"/>
          <w:szCs w:val="24"/>
        </w:rPr>
        <w:t xml:space="preserve"> Наемното правоотношение се прекратява при прекратяване на трудовите или служебни правоотношения на наемателя, както и при условия и реда на чл. 15, ал. 1, ал. 2 и ал. 3.</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Чл. 30. </w:t>
      </w:r>
      <w:r w:rsidRPr="007B13D3">
        <w:rPr>
          <w:rFonts w:ascii="Arial" w:eastAsia="Times New Roman" w:hAnsi="Arial" w:cs="Arial"/>
          <w:sz w:val="24"/>
          <w:szCs w:val="24"/>
        </w:rPr>
        <w:t>Общинските ведомствени жилища не могат да бъдат продавани, освен в случаите по чл. 48, ал. 2 от ЗОС.</w:t>
      </w:r>
    </w:p>
    <w:p w:rsidR="009E4617" w:rsidRPr="007B13D3" w:rsidRDefault="009E4617" w:rsidP="009E4617">
      <w:pPr>
        <w:jc w:val="both"/>
        <w:rPr>
          <w:rFonts w:ascii="Arial" w:eastAsia="Times New Roman" w:hAnsi="Arial" w:cs="Arial"/>
          <w:sz w:val="24"/>
          <w:szCs w:val="24"/>
        </w:rPr>
      </w:pPr>
    </w:p>
    <w:p w:rsidR="009E4617" w:rsidRPr="007B13D3" w:rsidRDefault="009E4617" w:rsidP="009E4617">
      <w:pPr>
        <w:ind w:left="708"/>
        <w:rPr>
          <w:rFonts w:ascii="Arial" w:eastAsia="Times New Roman" w:hAnsi="Arial" w:cs="Arial"/>
          <w:b/>
          <w:sz w:val="24"/>
          <w:szCs w:val="24"/>
        </w:rPr>
      </w:pPr>
      <w:r w:rsidRPr="007B13D3">
        <w:rPr>
          <w:rFonts w:ascii="Arial" w:eastAsia="Times New Roman" w:hAnsi="Arial" w:cs="Arial"/>
          <w:b/>
          <w:sz w:val="24"/>
          <w:szCs w:val="24"/>
        </w:rPr>
        <w:t>ГЛАВА ПЕТА</w:t>
      </w:r>
    </w:p>
    <w:p w:rsidR="009E4617" w:rsidRPr="007B13D3" w:rsidRDefault="009E4617" w:rsidP="009E4617">
      <w:pPr>
        <w:ind w:left="708"/>
        <w:rPr>
          <w:rFonts w:ascii="Arial" w:eastAsia="Times New Roman" w:hAnsi="Arial" w:cs="Arial"/>
          <w:b/>
          <w:sz w:val="24"/>
          <w:szCs w:val="24"/>
        </w:rPr>
      </w:pPr>
      <w:r w:rsidRPr="007B13D3">
        <w:rPr>
          <w:rFonts w:ascii="Arial" w:eastAsia="Times New Roman" w:hAnsi="Arial" w:cs="Arial"/>
          <w:b/>
          <w:sz w:val="24"/>
          <w:szCs w:val="24"/>
        </w:rPr>
        <w:t>РЕЗЕРВНИ ЖИЛИЩА</w:t>
      </w:r>
    </w:p>
    <w:p w:rsidR="009E4617" w:rsidRPr="007B13D3" w:rsidRDefault="009E4617" w:rsidP="009E4617">
      <w:pPr>
        <w:jc w:val="both"/>
        <w:rPr>
          <w:rFonts w:ascii="Arial" w:eastAsia="Times New Roman" w:hAnsi="Arial" w:cs="Arial"/>
          <w:sz w:val="24"/>
          <w:szCs w:val="24"/>
        </w:rPr>
      </w:pP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Чл. 31.</w:t>
      </w:r>
      <w:r w:rsidRPr="007B13D3">
        <w:rPr>
          <w:rFonts w:ascii="Arial" w:eastAsia="Times New Roman" w:hAnsi="Arial" w:cs="Arial"/>
          <w:sz w:val="24"/>
          <w:szCs w:val="24"/>
        </w:rPr>
        <w:t xml:space="preserve"> В резервните жилища се настаняват за срок не по-дълъг от две години, лица: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1. жилищата, на които са станали негодни за обитаване в резултат на природни и стихийни бедствия и аварии или са застрашени от самосрутване;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2. в семействата, на които са налице остри социални и здравословни проблеми.</w:t>
      </w:r>
    </w:p>
    <w:p w:rsidR="009E4617" w:rsidRPr="007B13D3" w:rsidRDefault="009E4617" w:rsidP="009E4617">
      <w:pPr>
        <w:jc w:val="both"/>
        <w:rPr>
          <w:rFonts w:ascii="Arial" w:eastAsia="Times New Roman" w:hAnsi="Arial" w:cs="Arial"/>
          <w:snapToGrid w:val="0"/>
          <w:sz w:val="24"/>
          <w:szCs w:val="24"/>
        </w:rPr>
      </w:pPr>
      <w:r w:rsidRPr="007B13D3">
        <w:rPr>
          <w:rFonts w:ascii="Arial" w:eastAsia="Times New Roman" w:hAnsi="Arial" w:cs="Arial"/>
          <w:sz w:val="24"/>
          <w:szCs w:val="24"/>
        </w:rPr>
        <w:tab/>
      </w:r>
      <w:r w:rsidRPr="007B13D3">
        <w:rPr>
          <w:rFonts w:ascii="Arial" w:eastAsia="Times New Roman" w:hAnsi="Arial" w:cs="Arial"/>
          <w:b/>
          <w:sz w:val="24"/>
          <w:szCs w:val="24"/>
        </w:rPr>
        <w:t>Чл. 32.</w:t>
      </w:r>
      <w:r w:rsidRPr="007B13D3">
        <w:rPr>
          <w:rFonts w:ascii="Arial" w:eastAsia="Times New Roman" w:hAnsi="Arial" w:cs="Arial"/>
          <w:sz w:val="24"/>
          <w:szCs w:val="24"/>
        </w:rPr>
        <w:t xml:space="preserve"> Не се допуска настаняване в резервни жилища на лица, семейства и домакинства, чиито собствени жилища по тяхна вина са станали негодни за ползване или подлежат на премахване по реда на Закона за устройство на територията.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Чл. 33. (1)</w:t>
      </w:r>
      <w:r w:rsidRPr="007B13D3">
        <w:rPr>
          <w:rFonts w:ascii="Arial" w:eastAsia="Times New Roman" w:hAnsi="Arial" w:cs="Arial"/>
          <w:sz w:val="24"/>
          <w:szCs w:val="24"/>
        </w:rPr>
        <w:t xml:space="preserve"> Нуждаещите се лица, семейства и домакинства подават искане за настаняване до Кмета на общината, придружено от декларация, отразяваща обстоятелствата по чл. 31 и съответните документи, които удостоверяват всяко едно от тях.</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(2) </w:t>
      </w:r>
      <w:r w:rsidRPr="007B13D3">
        <w:rPr>
          <w:rFonts w:ascii="Arial" w:eastAsia="Times New Roman" w:hAnsi="Arial" w:cs="Arial"/>
          <w:sz w:val="24"/>
          <w:szCs w:val="24"/>
        </w:rPr>
        <w:t>Исканията се разглеждат от Комисията по чл. 7, ал. 1, която след събиране на всички необходими документи и данни, изготвя предложение до Кмета на общината за настаняване или за отказ от настаняване на нуждаещите се лица.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(3) </w:t>
      </w:r>
      <w:r w:rsidRPr="007B13D3">
        <w:rPr>
          <w:rFonts w:ascii="Arial" w:eastAsia="Times New Roman" w:hAnsi="Arial" w:cs="Arial"/>
          <w:sz w:val="24"/>
          <w:szCs w:val="24"/>
        </w:rPr>
        <w:t xml:space="preserve">Решението на Комисията се съобщава на заявителите и може да се обжалва по реда на Административнопроцесуалния кодекс. </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Чл. 34. (1)</w:t>
      </w:r>
      <w:r w:rsidRPr="007B13D3">
        <w:rPr>
          <w:rFonts w:ascii="Arial" w:eastAsia="Times New Roman" w:hAnsi="Arial" w:cs="Arial"/>
          <w:sz w:val="24"/>
          <w:szCs w:val="24"/>
        </w:rPr>
        <w:t xml:space="preserve"> Настаняването се извършва със заповед на Кмета на общината. В заповедта се посочват вида и местонахождението на жилището, данните на лицата, срок за настаняване, който не може да бъде по-дълъг от 2 години и срок за сключване на договор за наем.</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(2)</w:t>
      </w:r>
      <w:r w:rsidRPr="007B13D3">
        <w:rPr>
          <w:rFonts w:ascii="Arial" w:eastAsia="Times New Roman" w:hAnsi="Arial" w:cs="Arial"/>
          <w:sz w:val="24"/>
          <w:szCs w:val="24"/>
        </w:rPr>
        <w:t xml:space="preserve"> Въз основа на заповедта по ал. 1 се сключва писмен договор за наем с всички пълнолетни членове на семейството/домакинството, в който се определят: ред за предаване и приемане на имота; права и задължения на наемателя и наемодателя; наемна цена; срок за настаняване; отговорност при неизпълнение и други условия по наемното правоотношение, еднократна гаранционна вноска служеща за обезпечаване на задължения и/или вреди причинени от наемателя и/или от трети лица върху наетия обект, която е в размер определен съгласно Приложение № 1.</w:t>
      </w:r>
    </w:p>
    <w:p w:rsidR="00C504B0" w:rsidRPr="007B13D3" w:rsidRDefault="009E4617" w:rsidP="00C504B0">
      <w:pPr>
        <w:ind w:firstLine="720"/>
        <w:jc w:val="both"/>
        <w:rPr>
          <w:rFonts w:ascii="Arial" w:eastAsia="Times New Roman" w:hAnsi="Arial" w:cs="Arial"/>
          <w:sz w:val="24"/>
          <w:szCs w:val="24"/>
        </w:rPr>
      </w:pPr>
      <w:r w:rsidRPr="007B13D3">
        <w:rPr>
          <w:rFonts w:ascii="Arial" w:eastAsia="Times New Roman" w:hAnsi="Arial" w:cs="Arial"/>
          <w:b/>
          <w:sz w:val="24"/>
          <w:szCs w:val="24"/>
        </w:rPr>
        <w:t xml:space="preserve">(3) </w:t>
      </w:r>
      <w:r w:rsidR="00B257F3" w:rsidRPr="007B13D3">
        <w:rPr>
          <w:rFonts w:ascii="Arial" w:eastAsia="Times New Roman" w:hAnsi="Arial" w:cs="Arial"/>
          <w:i/>
          <w:sz w:val="24"/>
          <w:szCs w:val="24"/>
        </w:rPr>
        <w:t>/</w:t>
      </w:r>
      <w:r w:rsidR="006C5F1A" w:rsidRPr="007B13D3">
        <w:rPr>
          <w:rFonts w:ascii="Arial" w:hAnsi="Arial" w:cs="Arial"/>
          <w:i/>
          <w:sz w:val="24"/>
          <w:szCs w:val="24"/>
        </w:rPr>
        <w:t xml:space="preserve">изм. </w:t>
      </w:r>
      <w:r w:rsidR="00C504B0" w:rsidRPr="007B13D3">
        <w:rPr>
          <w:rFonts w:ascii="Arial" w:hAnsi="Arial" w:cs="Arial"/>
          <w:i/>
          <w:sz w:val="24"/>
          <w:szCs w:val="24"/>
        </w:rPr>
        <w:t xml:space="preserve">и доп. </w:t>
      </w:r>
      <w:r w:rsidR="006C5F1A" w:rsidRPr="007B13D3">
        <w:rPr>
          <w:rFonts w:ascii="Arial" w:hAnsi="Arial" w:cs="Arial"/>
          <w:i/>
          <w:sz w:val="24"/>
          <w:szCs w:val="24"/>
        </w:rPr>
        <w:t>с Решение № 217/24.11.2022 г./</w:t>
      </w:r>
      <w:r w:rsidR="00C504B0" w:rsidRPr="007B13D3">
        <w:rPr>
          <w:rFonts w:cs="Times New Roman"/>
          <w:szCs w:val="26"/>
        </w:rPr>
        <w:t xml:space="preserve"> </w:t>
      </w:r>
      <w:r w:rsidR="00C504B0" w:rsidRPr="007B13D3">
        <w:rPr>
          <w:rFonts w:ascii="Arial" w:eastAsia="Times New Roman" w:hAnsi="Arial" w:cs="Arial"/>
          <w:sz w:val="24"/>
          <w:szCs w:val="24"/>
        </w:rPr>
        <w:t>В едномесечен срок от подписване на приемо-предавателен протокол за фактическо предаване и приемане на жилището наемателят представя удостоверения за открити нови или преименувани на негово име съществуващи партиди на жилището към съответните експлоатационни дружества.</w:t>
      </w:r>
    </w:p>
    <w:p w:rsidR="00C504B0" w:rsidRPr="007B13D3" w:rsidRDefault="009E4617" w:rsidP="009E4617">
      <w:pPr>
        <w:jc w:val="both"/>
        <w:rPr>
          <w:rFonts w:ascii="Arial" w:eastAsia="Times New Roman" w:hAnsi="Arial" w:cs="Arial"/>
          <w:snapToGrid w:val="0"/>
          <w:sz w:val="24"/>
          <w:szCs w:val="24"/>
        </w:rPr>
      </w:pPr>
      <w:r w:rsidRPr="007B13D3">
        <w:rPr>
          <w:rFonts w:ascii="Arial" w:eastAsia="Times New Roman" w:hAnsi="Arial" w:cs="Arial"/>
          <w:b/>
          <w:sz w:val="24"/>
          <w:szCs w:val="24"/>
        </w:rPr>
        <w:tab/>
        <w:t xml:space="preserve">Чл. 35. </w:t>
      </w:r>
      <w:r w:rsidR="00B257F3" w:rsidRPr="007B13D3">
        <w:rPr>
          <w:rFonts w:ascii="Arial" w:eastAsia="Times New Roman" w:hAnsi="Arial" w:cs="Arial"/>
          <w:i/>
          <w:sz w:val="24"/>
          <w:szCs w:val="24"/>
        </w:rPr>
        <w:t>/</w:t>
      </w:r>
      <w:r w:rsidR="00C504B0" w:rsidRPr="007B13D3">
        <w:rPr>
          <w:rFonts w:ascii="Arial" w:hAnsi="Arial" w:cs="Arial"/>
          <w:i/>
          <w:sz w:val="24"/>
          <w:szCs w:val="24"/>
        </w:rPr>
        <w:t>отм</w:t>
      </w:r>
      <w:r w:rsidR="006C5F1A" w:rsidRPr="007B13D3">
        <w:rPr>
          <w:rFonts w:ascii="Arial" w:hAnsi="Arial" w:cs="Arial"/>
          <w:i/>
          <w:sz w:val="24"/>
          <w:szCs w:val="24"/>
        </w:rPr>
        <w:t>. с Решение № 217/24.11.2022 г./</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napToGrid w:val="0"/>
          <w:sz w:val="24"/>
          <w:szCs w:val="24"/>
        </w:rPr>
        <w:tab/>
      </w:r>
      <w:r w:rsidRPr="007B13D3">
        <w:rPr>
          <w:rFonts w:ascii="Arial" w:eastAsia="Times New Roman" w:hAnsi="Arial" w:cs="Arial"/>
          <w:b/>
          <w:snapToGrid w:val="0"/>
          <w:sz w:val="24"/>
          <w:szCs w:val="24"/>
        </w:rPr>
        <w:t>Чл. 36.</w:t>
      </w:r>
      <w:r w:rsidRPr="007B13D3">
        <w:rPr>
          <w:rFonts w:ascii="Arial" w:eastAsia="Times New Roman" w:hAnsi="Arial" w:cs="Arial"/>
          <w:snapToGrid w:val="0"/>
          <w:sz w:val="24"/>
          <w:szCs w:val="24"/>
        </w:rPr>
        <w:t xml:space="preserve"> </w:t>
      </w:r>
      <w:r w:rsidRPr="007B13D3">
        <w:rPr>
          <w:rFonts w:ascii="Arial" w:eastAsia="Times New Roman" w:hAnsi="Arial" w:cs="Arial"/>
          <w:b/>
          <w:snapToGrid w:val="0"/>
          <w:sz w:val="24"/>
          <w:szCs w:val="24"/>
        </w:rPr>
        <w:t>(1)</w:t>
      </w:r>
      <w:r w:rsidRPr="007B13D3">
        <w:rPr>
          <w:rFonts w:ascii="Arial" w:eastAsia="Times New Roman" w:hAnsi="Arial" w:cs="Arial"/>
          <w:snapToGrid w:val="0"/>
          <w:sz w:val="24"/>
          <w:szCs w:val="24"/>
        </w:rPr>
        <w:t xml:space="preserve"> След изтичане на срока за настаняване в резервно жилище и в случай, че няма промяна в обстоятелствата по </w:t>
      </w:r>
      <w:r w:rsidRPr="007B13D3">
        <w:rPr>
          <w:rFonts w:ascii="Arial" w:eastAsia="Times New Roman" w:hAnsi="Arial" w:cs="Arial"/>
          <w:sz w:val="24"/>
          <w:szCs w:val="24"/>
        </w:rPr>
        <w:t>чл. 31,</w:t>
      </w:r>
      <w:r w:rsidRPr="007B13D3">
        <w:rPr>
          <w:rFonts w:ascii="Arial" w:eastAsia="Times New Roman" w:hAnsi="Arial" w:cs="Arial"/>
          <w:snapToGrid w:val="0"/>
          <w:sz w:val="24"/>
          <w:szCs w:val="24"/>
        </w:rPr>
        <w:t xml:space="preserve"> при които са настанени лицата, семействата и домакинствата, същите могат да подадат искане до Кмета на общината за картотекиране и настаняване в общинско жилище от групата</w:t>
      </w:r>
      <w:r w:rsidRPr="007B13D3">
        <w:rPr>
          <w:rFonts w:ascii="Arial" w:eastAsia="Times New Roman" w:hAnsi="Arial" w:cs="Arial"/>
          <w:sz w:val="24"/>
          <w:szCs w:val="24"/>
        </w:rPr>
        <w:t xml:space="preserve"> по чл. 2, ал. 1, т. 1, б. „а“. </w:t>
      </w:r>
    </w:p>
    <w:p w:rsidR="009E4617" w:rsidRPr="007B13D3" w:rsidRDefault="009E4617" w:rsidP="009E4617">
      <w:pPr>
        <w:ind w:firstLine="720"/>
        <w:jc w:val="both"/>
        <w:rPr>
          <w:rFonts w:ascii="Arial" w:eastAsia="Times New Roman" w:hAnsi="Arial" w:cs="Arial"/>
          <w:snapToGrid w:val="0"/>
          <w:sz w:val="24"/>
          <w:szCs w:val="24"/>
        </w:rPr>
      </w:pPr>
      <w:r w:rsidRPr="007B13D3">
        <w:rPr>
          <w:rFonts w:ascii="Arial" w:eastAsia="Times New Roman" w:hAnsi="Arial" w:cs="Arial"/>
          <w:b/>
          <w:sz w:val="24"/>
          <w:szCs w:val="24"/>
        </w:rPr>
        <w:t>(2)</w:t>
      </w:r>
      <w:r w:rsidRPr="007B13D3">
        <w:rPr>
          <w:rFonts w:ascii="Arial" w:eastAsia="Times New Roman" w:hAnsi="Arial" w:cs="Arial"/>
          <w:sz w:val="24"/>
          <w:szCs w:val="24"/>
        </w:rPr>
        <w:t xml:space="preserve"> В случай, че няма свободно жилище, а </w:t>
      </w:r>
      <w:r w:rsidRPr="007B13D3">
        <w:rPr>
          <w:rFonts w:ascii="Arial" w:eastAsia="Times New Roman" w:hAnsi="Arial" w:cs="Arial"/>
          <w:snapToGrid w:val="0"/>
          <w:sz w:val="24"/>
          <w:szCs w:val="24"/>
        </w:rPr>
        <w:t>лицата, семействата и домакинствата отговарят на условията за картотекиране Кметът на общината издава заповед за нов срок за настаняване не по-дълъг от 2 години, по реда на чл. 34, ал. 1 и ал. 2.</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napToGrid w:val="0"/>
          <w:sz w:val="24"/>
          <w:szCs w:val="24"/>
        </w:rPr>
        <w:tab/>
      </w:r>
      <w:r w:rsidRPr="007B13D3">
        <w:rPr>
          <w:rFonts w:ascii="Arial" w:eastAsia="Times New Roman" w:hAnsi="Arial" w:cs="Arial"/>
          <w:b/>
          <w:sz w:val="24"/>
          <w:szCs w:val="24"/>
        </w:rPr>
        <w:t xml:space="preserve">Чл. 37. </w:t>
      </w:r>
      <w:r w:rsidRPr="007B13D3">
        <w:rPr>
          <w:rFonts w:ascii="Arial" w:eastAsia="Times New Roman" w:hAnsi="Arial" w:cs="Arial"/>
          <w:sz w:val="24"/>
          <w:szCs w:val="24"/>
        </w:rPr>
        <w:t>При настаняване в резервни жилища нормите за жилищно задоволяване, утвърдени в чл. 3, ал. 1 не се прилагат.</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lastRenderedPageBreak/>
        <w:tab/>
      </w:r>
      <w:r w:rsidRPr="007B13D3">
        <w:rPr>
          <w:rFonts w:ascii="Arial" w:eastAsia="Times New Roman" w:hAnsi="Arial" w:cs="Arial"/>
          <w:b/>
          <w:sz w:val="24"/>
          <w:szCs w:val="24"/>
        </w:rPr>
        <w:t xml:space="preserve">Чл. 38. </w:t>
      </w:r>
      <w:r w:rsidRPr="007B13D3">
        <w:rPr>
          <w:rFonts w:ascii="Arial" w:eastAsia="Times New Roman" w:hAnsi="Arial" w:cs="Arial"/>
          <w:sz w:val="24"/>
          <w:szCs w:val="24"/>
        </w:rPr>
        <w:t>Наемното правоотношение се прекратява при условията и реда на чл. 15, ал. 1, ал. 2 и ал. 3.</w:t>
      </w:r>
    </w:p>
    <w:p w:rsidR="009E4617" w:rsidRPr="007B13D3" w:rsidRDefault="009E4617" w:rsidP="009E4617">
      <w:pPr>
        <w:ind w:firstLine="720"/>
        <w:jc w:val="both"/>
        <w:rPr>
          <w:rFonts w:ascii="Arial" w:eastAsia="Times New Roman" w:hAnsi="Arial" w:cs="Arial"/>
          <w:sz w:val="24"/>
          <w:szCs w:val="24"/>
          <w:lang w:val="en-US"/>
        </w:rPr>
      </w:pPr>
      <w:r w:rsidRPr="007B13D3">
        <w:rPr>
          <w:rFonts w:ascii="Arial" w:eastAsia="Times New Roman" w:hAnsi="Arial" w:cs="Arial"/>
          <w:b/>
          <w:sz w:val="24"/>
          <w:szCs w:val="24"/>
        </w:rPr>
        <w:t xml:space="preserve">Чл. 39. </w:t>
      </w:r>
      <w:r w:rsidRPr="007B13D3">
        <w:rPr>
          <w:rFonts w:ascii="Arial" w:eastAsia="Times New Roman" w:hAnsi="Arial" w:cs="Arial"/>
          <w:sz w:val="24"/>
          <w:szCs w:val="24"/>
        </w:rPr>
        <w:t>Резервните общински жилища не могат да се продават.</w:t>
      </w:r>
    </w:p>
    <w:p w:rsidR="009E4617" w:rsidRPr="007B13D3" w:rsidRDefault="009E4617" w:rsidP="009E4617">
      <w:pPr>
        <w:jc w:val="both"/>
        <w:rPr>
          <w:rFonts w:ascii="Arial" w:eastAsia="Times New Roman" w:hAnsi="Arial" w:cs="Arial"/>
          <w:sz w:val="24"/>
          <w:szCs w:val="24"/>
          <w:lang w:val="en-US"/>
        </w:rPr>
      </w:pPr>
    </w:p>
    <w:p w:rsidR="009E4617" w:rsidRPr="007B13D3" w:rsidRDefault="009E4617" w:rsidP="009E4617">
      <w:pPr>
        <w:ind w:left="708"/>
        <w:rPr>
          <w:rFonts w:ascii="Arial" w:eastAsia="Times New Roman" w:hAnsi="Arial" w:cs="Arial"/>
          <w:b/>
          <w:sz w:val="24"/>
          <w:szCs w:val="24"/>
        </w:rPr>
      </w:pPr>
      <w:r w:rsidRPr="007B13D3">
        <w:rPr>
          <w:rFonts w:ascii="Arial" w:eastAsia="Times New Roman" w:hAnsi="Arial" w:cs="Arial"/>
          <w:b/>
          <w:sz w:val="24"/>
          <w:szCs w:val="24"/>
        </w:rPr>
        <w:t>ГЛАВА ШЕСТА</w:t>
      </w:r>
    </w:p>
    <w:p w:rsidR="009E4617" w:rsidRPr="007B13D3" w:rsidRDefault="009E4617" w:rsidP="009E4617">
      <w:pPr>
        <w:keepNext/>
        <w:ind w:left="708"/>
        <w:outlineLvl w:val="2"/>
        <w:rPr>
          <w:rFonts w:ascii="Arial" w:eastAsia="Times New Roman" w:hAnsi="Arial" w:cs="Arial"/>
          <w:b/>
          <w:bCs/>
          <w:sz w:val="24"/>
          <w:szCs w:val="24"/>
        </w:rPr>
      </w:pPr>
      <w:r w:rsidRPr="007B13D3">
        <w:rPr>
          <w:rFonts w:ascii="Arial" w:eastAsia="Times New Roman" w:hAnsi="Arial" w:cs="Arial"/>
          <w:b/>
          <w:bCs/>
          <w:sz w:val="24"/>
          <w:szCs w:val="24"/>
        </w:rPr>
        <w:t>ЖИЛИЩА ЗА ПРОДАЖБА, ЗАМЯНА И ОБЕЗЩЕТЯВАНЕ НА БИВШИ СОБСТВЕНИЦИ, ЧИИТО ИМОТИ СА ОТЧУЖДЕНИ ЗА ОБЩИНСКИ НУЖДИ</w:t>
      </w:r>
    </w:p>
    <w:p w:rsidR="009E4617" w:rsidRPr="007B13D3" w:rsidRDefault="009E4617" w:rsidP="009E4617">
      <w:pPr>
        <w:jc w:val="both"/>
        <w:rPr>
          <w:rFonts w:ascii="Arial" w:eastAsia="Times New Roman" w:hAnsi="Arial" w:cs="Arial"/>
          <w:sz w:val="24"/>
          <w:szCs w:val="24"/>
        </w:rPr>
      </w:pP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Чл. 40. (1)</w:t>
      </w:r>
      <w:r w:rsidRPr="007B13D3">
        <w:rPr>
          <w:rFonts w:ascii="Arial" w:eastAsia="Times New Roman" w:hAnsi="Arial" w:cs="Arial"/>
          <w:sz w:val="24"/>
          <w:szCs w:val="24"/>
        </w:rPr>
        <w:t xml:space="preserve"> Общинският съвет, по предложение на Кмета на общината, приема списък с жилищата за продажба, замяна и обезщетяване на бивши собственици, чиито имоти са отчуждени за общински нужди.  </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(2)</w:t>
      </w:r>
      <w:r w:rsidRPr="007B13D3">
        <w:rPr>
          <w:rFonts w:ascii="Arial" w:eastAsia="Times New Roman" w:hAnsi="Arial" w:cs="Arial"/>
          <w:sz w:val="24"/>
          <w:szCs w:val="24"/>
        </w:rPr>
        <w:t xml:space="preserve"> Продажбата на общински жилища се извършва, при условията и реда на тази наредба на:</w:t>
      </w:r>
    </w:p>
    <w:p w:rsidR="009E4617" w:rsidRPr="007B13D3" w:rsidRDefault="009E4617" w:rsidP="009E4617">
      <w:pPr>
        <w:jc w:val="both"/>
        <w:rPr>
          <w:rFonts w:ascii="Arial" w:eastAsia="Times New Roman" w:hAnsi="Arial" w:cs="Arial"/>
          <w:snapToGrid w:val="0"/>
          <w:sz w:val="24"/>
          <w:szCs w:val="24"/>
        </w:rPr>
      </w:pPr>
      <w:r w:rsidRPr="007B13D3">
        <w:rPr>
          <w:rFonts w:ascii="Arial" w:eastAsia="Times New Roman" w:hAnsi="Arial" w:cs="Arial"/>
          <w:sz w:val="24"/>
          <w:szCs w:val="24"/>
        </w:rPr>
        <w:tab/>
        <w:t xml:space="preserve">1. </w:t>
      </w:r>
      <w:r w:rsidRPr="007B13D3">
        <w:rPr>
          <w:rFonts w:ascii="Arial" w:eastAsia="Times New Roman" w:hAnsi="Arial" w:cs="Arial"/>
          <w:snapToGrid w:val="0"/>
          <w:sz w:val="24"/>
          <w:szCs w:val="24"/>
        </w:rPr>
        <w:t>правоимащи по Закона за уреждане правата на граждани с многогодишни жилищноспестовни влогове;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2. наематели на общински жилища;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3. лица, чиито жилища се предвижда да бъдат отчуждени по реда на глава трета от ЗОС;</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4. други лица (физически или юридически).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Чл. 41. </w:t>
      </w:r>
      <w:r w:rsidRPr="007B13D3">
        <w:rPr>
          <w:rFonts w:ascii="Arial" w:eastAsia="Times New Roman" w:hAnsi="Arial" w:cs="Arial"/>
          <w:sz w:val="24"/>
          <w:szCs w:val="24"/>
        </w:rPr>
        <w:t>Свободни общински жилища, включени в списъка по чл. 40, ал. 1 могат да се продават на правоимащи по Закона за уреждане правата на граждани с многогодишни жилищноспестовни влогове, чрез публичен търг по реда и условията на Наредбата по чл. 8 ал. 2 от ЗОС.</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Чл. 42. (1) </w:t>
      </w:r>
      <w:r w:rsidRPr="007B13D3">
        <w:rPr>
          <w:rFonts w:ascii="Arial" w:eastAsia="Times New Roman" w:hAnsi="Arial" w:cs="Arial"/>
          <w:sz w:val="24"/>
          <w:szCs w:val="24"/>
        </w:rPr>
        <w:t>Наематели на общински жилища могат да ги закупят, ако отговарят едновременно на следните условия:</w:t>
      </w:r>
    </w:p>
    <w:p w:rsidR="009E4617" w:rsidRPr="007B13D3" w:rsidRDefault="009E4617" w:rsidP="009E4617">
      <w:pPr>
        <w:widowControl w:val="0"/>
        <w:adjustRightInd w:val="0"/>
        <w:jc w:val="both"/>
        <w:textAlignment w:val="baseline"/>
        <w:rPr>
          <w:rFonts w:ascii="Arial" w:eastAsia="Times New Roman" w:hAnsi="Arial" w:cs="Arial"/>
          <w:snapToGrid w:val="0"/>
          <w:sz w:val="24"/>
          <w:szCs w:val="24"/>
        </w:rPr>
      </w:pPr>
      <w:r w:rsidRPr="007B13D3">
        <w:rPr>
          <w:rFonts w:ascii="Arial" w:eastAsia="Times New Roman" w:hAnsi="Arial" w:cs="Arial"/>
          <w:sz w:val="24"/>
          <w:szCs w:val="24"/>
        </w:rPr>
        <w:tab/>
        <w:t xml:space="preserve">1. </w:t>
      </w:r>
      <w:r w:rsidRPr="007B13D3">
        <w:rPr>
          <w:rFonts w:ascii="Arial" w:eastAsia="Times New Roman" w:hAnsi="Arial" w:cs="Arial"/>
          <w:snapToGrid w:val="0"/>
          <w:sz w:val="24"/>
          <w:szCs w:val="24"/>
        </w:rPr>
        <w:t xml:space="preserve">да </w:t>
      </w:r>
      <w:r w:rsidRPr="007B13D3">
        <w:rPr>
          <w:rFonts w:ascii="Arial" w:eastAsia="Times New Roman" w:hAnsi="Arial" w:cs="Arial"/>
          <w:sz w:val="24"/>
          <w:szCs w:val="24"/>
          <w:lang w:eastAsia="bg-BG"/>
        </w:rPr>
        <w:t>отговарят на условията за настаняване под наем в общинско жилище, утвърдени с чл. 4.</w:t>
      </w:r>
    </w:p>
    <w:p w:rsidR="009E4617" w:rsidRPr="007B13D3" w:rsidRDefault="009E4617" w:rsidP="009E4617">
      <w:pPr>
        <w:jc w:val="both"/>
        <w:rPr>
          <w:rFonts w:ascii="Arial" w:eastAsia="Times New Roman" w:hAnsi="Arial" w:cs="Arial"/>
          <w:snapToGrid w:val="0"/>
          <w:sz w:val="24"/>
          <w:szCs w:val="24"/>
        </w:rPr>
      </w:pPr>
      <w:r w:rsidRPr="007B13D3">
        <w:rPr>
          <w:rFonts w:ascii="Arial" w:eastAsia="Times New Roman" w:hAnsi="Arial" w:cs="Arial"/>
          <w:sz w:val="24"/>
          <w:szCs w:val="24"/>
        </w:rPr>
        <w:tab/>
        <w:t xml:space="preserve">2. </w:t>
      </w:r>
      <w:r w:rsidRPr="007B13D3">
        <w:rPr>
          <w:rFonts w:ascii="Arial" w:eastAsia="Times New Roman" w:hAnsi="Arial" w:cs="Arial"/>
          <w:snapToGrid w:val="0"/>
          <w:sz w:val="24"/>
          <w:szCs w:val="24"/>
        </w:rPr>
        <w:t>при подаване на искане и декларация за закупуване на общинското жилище да не са неизправна страна по договора за наем.</w:t>
      </w:r>
    </w:p>
    <w:p w:rsidR="009E4617" w:rsidRPr="007B13D3" w:rsidRDefault="009E4617" w:rsidP="009E4617">
      <w:pPr>
        <w:jc w:val="both"/>
        <w:rPr>
          <w:rFonts w:ascii="Arial" w:eastAsia="Times New Roman" w:hAnsi="Arial" w:cs="Arial"/>
          <w:snapToGrid w:val="0"/>
          <w:sz w:val="24"/>
          <w:szCs w:val="24"/>
        </w:rPr>
      </w:pPr>
      <w:r w:rsidRPr="007B13D3">
        <w:rPr>
          <w:rFonts w:ascii="Arial" w:eastAsia="Times New Roman" w:hAnsi="Arial" w:cs="Arial"/>
          <w:sz w:val="24"/>
          <w:szCs w:val="24"/>
        </w:rPr>
        <w:tab/>
        <w:t>3</w:t>
      </w:r>
      <w:r w:rsidRPr="007B13D3">
        <w:rPr>
          <w:rFonts w:ascii="Arial" w:eastAsia="Times New Roman" w:hAnsi="Arial" w:cs="Arial"/>
          <w:i/>
          <w:iCs/>
          <w:sz w:val="24"/>
          <w:szCs w:val="24"/>
        </w:rPr>
        <w:t>.</w:t>
      </w:r>
      <w:r w:rsidRPr="007B13D3">
        <w:rPr>
          <w:rFonts w:ascii="Arial" w:eastAsia="Times New Roman" w:hAnsi="Arial" w:cs="Arial"/>
          <w:iCs/>
          <w:sz w:val="24"/>
          <w:szCs w:val="24"/>
        </w:rPr>
        <w:t xml:space="preserve"> </w:t>
      </w:r>
      <w:r w:rsidRPr="007B13D3">
        <w:rPr>
          <w:rFonts w:ascii="Arial" w:eastAsia="Times New Roman" w:hAnsi="Arial" w:cs="Arial"/>
          <w:snapToGrid w:val="0"/>
          <w:sz w:val="24"/>
          <w:szCs w:val="24"/>
        </w:rPr>
        <w:t>да са наематели на общинско жилище не по-малко от 10 години без прекъсване.</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4. да са подали писмено искане за закупуване на жилището до Кмета на общината, придружено от декларация по чл. 4, ал. 3.</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(2)</w:t>
      </w:r>
      <w:r w:rsidRPr="007B13D3">
        <w:rPr>
          <w:rFonts w:ascii="Arial" w:eastAsia="Times New Roman" w:hAnsi="Arial" w:cs="Arial"/>
          <w:sz w:val="24"/>
          <w:szCs w:val="24"/>
        </w:rPr>
        <w:t xml:space="preserve"> Общинско жилище, в което като наематели са настанени семействата на низходящи и възходящи, или братя и сестри, може да бъде продадено едновременно на наемателите в съсобственост в идеални части или на някой от тях при постигнато съгласие, изразено в писмена форма, с нотариална заверка на подписите.</w:t>
      </w:r>
    </w:p>
    <w:p w:rsidR="009E4617" w:rsidRPr="007B13D3" w:rsidRDefault="009E4617" w:rsidP="009E4617">
      <w:pPr>
        <w:jc w:val="both"/>
        <w:rPr>
          <w:rFonts w:ascii="Arial" w:eastAsia="Times New Roman" w:hAnsi="Arial" w:cs="Arial"/>
          <w:b/>
          <w:sz w:val="24"/>
          <w:szCs w:val="24"/>
        </w:rPr>
      </w:pPr>
      <w:r w:rsidRPr="007B13D3">
        <w:rPr>
          <w:rFonts w:ascii="Arial" w:eastAsia="Times New Roman" w:hAnsi="Arial" w:cs="Arial"/>
          <w:b/>
          <w:sz w:val="24"/>
          <w:szCs w:val="24"/>
        </w:rPr>
        <w:tab/>
        <w:t>(3)</w:t>
      </w:r>
      <w:r w:rsidRPr="007B13D3">
        <w:rPr>
          <w:rFonts w:ascii="Arial" w:eastAsia="Times New Roman" w:hAnsi="Arial" w:cs="Arial"/>
          <w:sz w:val="24"/>
          <w:szCs w:val="24"/>
        </w:rPr>
        <w:t xml:space="preserve"> Комисията по чл. 7, ал. 1 извършва проверка за обстоятелствата по ал. 1 и излиза с мотивирано решение.</w:t>
      </w:r>
    </w:p>
    <w:p w:rsidR="00C504B0" w:rsidRPr="007B13D3" w:rsidRDefault="009E4617" w:rsidP="00C504B0">
      <w:pPr>
        <w:ind w:firstLine="720"/>
        <w:jc w:val="both"/>
        <w:rPr>
          <w:rFonts w:ascii="Arial" w:eastAsia="Times New Roman" w:hAnsi="Arial" w:cs="Arial"/>
          <w:sz w:val="24"/>
          <w:szCs w:val="24"/>
        </w:rPr>
      </w:pPr>
      <w:r w:rsidRPr="007B13D3">
        <w:rPr>
          <w:rFonts w:ascii="Arial" w:eastAsia="Times New Roman" w:hAnsi="Arial" w:cs="Arial"/>
          <w:b/>
          <w:sz w:val="24"/>
          <w:szCs w:val="24"/>
        </w:rPr>
        <w:t>(4)</w:t>
      </w:r>
      <w:r w:rsidRPr="007B13D3">
        <w:rPr>
          <w:rFonts w:ascii="Arial" w:eastAsia="Times New Roman" w:hAnsi="Arial" w:cs="Arial"/>
          <w:sz w:val="24"/>
          <w:szCs w:val="24"/>
        </w:rPr>
        <w:t xml:space="preserve"> </w:t>
      </w:r>
      <w:r w:rsidR="00B257F3" w:rsidRPr="007B13D3">
        <w:rPr>
          <w:rFonts w:ascii="Arial" w:eastAsia="Times New Roman" w:hAnsi="Arial" w:cs="Arial"/>
          <w:i/>
          <w:sz w:val="24"/>
          <w:szCs w:val="24"/>
        </w:rPr>
        <w:t>/</w:t>
      </w:r>
      <w:r w:rsidR="006C5F1A" w:rsidRPr="007B13D3">
        <w:rPr>
          <w:rFonts w:ascii="Arial" w:hAnsi="Arial" w:cs="Arial"/>
          <w:i/>
          <w:sz w:val="24"/>
          <w:szCs w:val="24"/>
        </w:rPr>
        <w:t>изм. с Решение № 217/24.11.2022 г./</w:t>
      </w:r>
      <w:r w:rsidR="00C504B0" w:rsidRPr="007B13D3">
        <w:rPr>
          <w:rFonts w:cs="Times New Roman"/>
          <w:szCs w:val="26"/>
        </w:rPr>
        <w:t xml:space="preserve"> </w:t>
      </w:r>
      <w:r w:rsidR="00C504B0" w:rsidRPr="007B13D3">
        <w:rPr>
          <w:rFonts w:ascii="Arial" w:eastAsia="Times New Roman" w:hAnsi="Arial" w:cs="Arial"/>
          <w:sz w:val="24"/>
          <w:szCs w:val="24"/>
        </w:rPr>
        <w:t xml:space="preserve">Оценката и продажбата на жилището се извършва по реда на чл. 45. За възлагане на оценката наемателят на общинско жилище внася в касата на Общината депозит в размер на </w:t>
      </w:r>
      <w:r w:rsidR="005A4BDD" w:rsidRPr="007B13D3">
        <w:rPr>
          <w:rFonts w:ascii="Arial" w:eastAsia="Times New Roman" w:hAnsi="Arial" w:cs="Arial"/>
          <w:sz w:val="24"/>
          <w:szCs w:val="24"/>
        </w:rPr>
        <w:t>102.26 евро (сто и две евро и 26 цента)</w:t>
      </w:r>
      <w:r w:rsidR="00C504B0" w:rsidRPr="007B13D3">
        <w:rPr>
          <w:rFonts w:ascii="Arial" w:eastAsia="Times New Roman" w:hAnsi="Arial" w:cs="Arial"/>
          <w:sz w:val="24"/>
          <w:szCs w:val="24"/>
        </w:rPr>
        <w:t>, като при осъществяване на продажбата, депозитът се приспада от продажната цена. При отказ от страна на наемателя да закупи жилището, депозитната вноска не му се възстановява.</w:t>
      </w:r>
    </w:p>
    <w:p w:rsidR="009E4617" w:rsidRPr="007B13D3" w:rsidRDefault="009E4617" w:rsidP="009E4617">
      <w:pPr>
        <w:jc w:val="both"/>
        <w:rPr>
          <w:rFonts w:ascii="Arial" w:eastAsia="Times New Roman" w:hAnsi="Arial" w:cs="Arial"/>
          <w:b/>
          <w:sz w:val="24"/>
          <w:szCs w:val="24"/>
        </w:rPr>
      </w:pPr>
      <w:r w:rsidRPr="007B13D3">
        <w:rPr>
          <w:rFonts w:ascii="Arial" w:eastAsia="Times New Roman" w:hAnsi="Arial" w:cs="Arial"/>
          <w:b/>
          <w:sz w:val="24"/>
          <w:szCs w:val="24"/>
        </w:rPr>
        <w:tab/>
        <w:t>(5)</w:t>
      </w:r>
      <w:r w:rsidRPr="007B13D3">
        <w:rPr>
          <w:rFonts w:ascii="Arial" w:eastAsia="Times New Roman" w:hAnsi="Arial" w:cs="Arial"/>
          <w:sz w:val="24"/>
          <w:szCs w:val="24"/>
        </w:rPr>
        <w:t xml:space="preserve"> Общински жилища, които са къщи или етажи от къщи с прилежащи терени, не могат да се продават, освен на публичен търг, по реда предвиден в Наредбата по чл. 8 ал. 2 от ЗОС, след Решение на Общинския съвет.</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Чл. 43. (1)</w:t>
      </w:r>
      <w:r w:rsidRPr="007B13D3">
        <w:rPr>
          <w:rFonts w:ascii="Arial" w:eastAsia="Times New Roman" w:hAnsi="Arial" w:cs="Arial"/>
          <w:sz w:val="24"/>
          <w:szCs w:val="24"/>
        </w:rPr>
        <w:t xml:space="preserve"> Продажбата на жилища на лица по чл. 40, ал. 2, т. 3 се извършва от Кмета на общината, след решение на Общински съвет.</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(2)</w:t>
      </w:r>
      <w:r w:rsidRPr="007B13D3">
        <w:rPr>
          <w:rFonts w:ascii="Arial" w:eastAsia="Times New Roman" w:hAnsi="Arial" w:cs="Arial"/>
          <w:sz w:val="24"/>
          <w:szCs w:val="24"/>
        </w:rPr>
        <w:t xml:space="preserve"> Оценката и продажбата на жилищата се извършва по реда на чл. 45.</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Чл. 44. (1)</w:t>
      </w:r>
      <w:r w:rsidRPr="007B13D3">
        <w:rPr>
          <w:rFonts w:ascii="Arial" w:eastAsia="Times New Roman" w:hAnsi="Arial" w:cs="Arial"/>
          <w:sz w:val="24"/>
          <w:szCs w:val="24"/>
        </w:rPr>
        <w:t xml:space="preserve"> Продажбата на жилища на други лица (физически и юридически) по чл. 40, ал. 2, т. 4 се извършва от Кмета на общината, след решение на Общински съвет, на публичен търг, по реда, предвиден в  Наредбата по чл. 8 ал. 2 от ЗОС.  </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lastRenderedPageBreak/>
        <w:tab/>
        <w:t>(2)</w:t>
      </w:r>
      <w:r w:rsidRPr="007B13D3">
        <w:rPr>
          <w:rFonts w:ascii="Arial" w:eastAsia="Times New Roman" w:hAnsi="Arial" w:cs="Arial"/>
          <w:sz w:val="24"/>
          <w:szCs w:val="24"/>
        </w:rPr>
        <w:t xml:space="preserve"> Началната тръжна цена се определя по реда, предвиден в Наредбата по чл. 8 ал. 2 от ЗОС, и се утвърждава от Общински съвет.  </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Чл. 45.</w:t>
      </w:r>
      <w:r w:rsidRPr="007B13D3">
        <w:rPr>
          <w:rFonts w:ascii="Arial" w:eastAsia="Times New Roman" w:hAnsi="Arial" w:cs="Arial"/>
          <w:sz w:val="24"/>
          <w:szCs w:val="24"/>
        </w:rPr>
        <w:t xml:space="preserve"> (1) Оценката за продажба на жилищата се изготвя от независим лицензиран оценител. Редът и условията за възлагане извършването на оценката се определя от Кмета на община Габрово.</w:t>
      </w:r>
    </w:p>
    <w:p w:rsidR="009E4617" w:rsidRPr="007B13D3" w:rsidRDefault="009E4617" w:rsidP="009E4617">
      <w:pPr>
        <w:jc w:val="both"/>
        <w:rPr>
          <w:rFonts w:ascii="Arial" w:eastAsia="Times New Roman" w:hAnsi="Arial" w:cs="Arial"/>
          <w:b/>
          <w:bCs/>
          <w:sz w:val="24"/>
          <w:szCs w:val="24"/>
        </w:rPr>
      </w:pPr>
      <w:r w:rsidRPr="007B13D3">
        <w:rPr>
          <w:rFonts w:ascii="Arial" w:eastAsia="Times New Roman" w:hAnsi="Arial" w:cs="Arial"/>
          <w:sz w:val="24"/>
          <w:szCs w:val="24"/>
        </w:rPr>
        <w:tab/>
      </w:r>
      <w:r w:rsidRPr="007B13D3">
        <w:rPr>
          <w:rFonts w:ascii="Arial" w:eastAsia="Times New Roman" w:hAnsi="Arial" w:cs="Arial"/>
          <w:b/>
          <w:sz w:val="24"/>
          <w:szCs w:val="24"/>
        </w:rPr>
        <w:t>(2)</w:t>
      </w:r>
      <w:r w:rsidRPr="007B13D3">
        <w:rPr>
          <w:rFonts w:ascii="Arial" w:eastAsia="Times New Roman" w:hAnsi="Arial" w:cs="Arial"/>
          <w:sz w:val="24"/>
          <w:szCs w:val="24"/>
        </w:rPr>
        <w:t xml:space="preserve"> Продажбата се извършва със заповед на Кмета на общината, след решение на Общински съвет, в което се определя продажната цена, която не може да бъде по-ниска от данъчната оценка на имота, както и ред и условия за заплащането й.</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(3)</w:t>
      </w:r>
      <w:r w:rsidRPr="007B13D3">
        <w:rPr>
          <w:rFonts w:ascii="Arial" w:eastAsia="Times New Roman" w:hAnsi="Arial" w:cs="Arial"/>
          <w:sz w:val="24"/>
          <w:szCs w:val="24"/>
        </w:rPr>
        <w:t xml:space="preserve"> Ако в посочения в заповедта по ал. 2 срок за плащане, купувачът не плати дължимите суми, преписката се прекратява.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(4)</w:t>
      </w:r>
      <w:r w:rsidRPr="007B13D3">
        <w:rPr>
          <w:rFonts w:ascii="Arial" w:eastAsia="Times New Roman" w:hAnsi="Arial" w:cs="Arial"/>
          <w:sz w:val="24"/>
          <w:szCs w:val="24"/>
        </w:rPr>
        <w:t xml:space="preserve"> След като купувачът извърши всички плащания, посочени в заповедта по ал. 2, се сключва договор за продажба, който се подписва от Кмета на общината и от купувача.</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(5)</w:t>
      </w:r>
      <w:r w:rsidRPr="007B13D3">
        <w:rPr>
          <w:rFonts w:ascii="Arial" w:eastAsia="Times New Roman" w:hAnsi="Arial" w:cs="Arial"/>
          <w:sz w:val="24"/>
          <w:szCs w:val="24"/>
        </w:rPr>
        <w:t xml:space="preserve"> Договорът за продажба се вписва от купувача в агенцията по вписванията, след което два екземпляра от вписания договор се представят в Община Габрово за отписване на имота от актовите книги за общинска собственост.</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Чл. 46. </w:t>
      </w:r>
      <w:r w:rsidRPr="007B13D3">
        <w:rPr>
          <w:rFonts w:ascii="Arial" w:eastAsia="Times New Roman" w:hAnsi="Arial" w:cs="Arial"/>
          <w:sz w:val="24"/>
          <w:szCs w:val="24"/>
        </w:rPr>
        <w:t>Замяна на общински жилища с жилищни или нежилищни имоти - собственост на държавата, на физически или юридически лица се извършва по реда на чл. 40 от ЗОС.</w:t>
      </w:r>
    </w:p>
    <w:p w:rsidR="009E4617" w:rsidRPr="007B13D3" w:rsidRDefault="009E4617" w:rsidP="009E4617">
      <w:pPr>
        <w:jc w:val="both"/>
        <w:rPr>
          <w:rFonts w:ascii="Arial" w:eastAsia="Times New Roman" w:hAnsi="Arial" w:cs="Arial"/>
          <w:sz w:val="24"/>
          <w:szCs w:val="24"/>
        </w:rPr>
      </w:pPr>
    </w:p>
    <w:p w:rsidR="009E4617" w:rsidRPr="007B13D3" w:rsidRDefault="009E4617" w:rsidP="009E4617">
      <w:pPr>
        <w:ind w:left="708"/>
        <w:rPr>
          <w:rFonts w:ascii="Arial" w:eastAsia="Times New Roman" w:hAnsi="Arial" w:cs="Arial"/>
          <w:b/>
          <w:sz w:val="24"/>
          <w:szCs w:val="24"/>
        </w:rPr>
      </w:pPr>
      <w:r w:rsidRPr="007B13D3">
        <w:rPr>
          <w:rFonts w:ascii="Arial" w:eastAsia="Times New Roman" w:hAnsi="Arial" w:cs="Arial"/>
          <w:b/>
          <w:sz w:val="24"/>
          <w:szCs w:val="24"/>
        </w:rPr>
        <w:t>ГЛАВА СЕДМА</w:t>
      </w:r>
    </w:p>
    <w:p w:rsidR="009E4617" w:rsidRPr="007B13D3" w:rsidRDefault="009E4617" w:rsidP="009E4617">
      <w:pPr>
        <w:ind w:left="708"/>
        <w:rPr>
          <w:rFonts w:ascii="Arial" w:eastAsia="Times New Roman" w:hAnsi="Arial" w:cs="Arial"/>
          <w:sz w:val="24"/>
          <w:szCs w:val="24"/>
        </w:rPr>
      </w:pPr>
      <w:r w:rsidRPr="007B13D3">
        <w:rPr>
          <w:rFonts w:ascii="Arial" w:eastAsia="Times New Roman" w:hAnsi="Arial" w:cs="Arial"/>
          <w:b/>
          <w:sz w:val="24"/>
          <w:szCs w:val="24"/>
        </w:rPr>
        <w:t>ОПРЕДЕЛЯНЕ НА НАЕМНИ ЦЕНИ ЗА ОБЩИНСКИ ЖИЛИЩА</w:t>
      </w:r>
    </w:p>
    <w:p w:rsidR="009E4617" w:rsidRPr="007B13D3" w:rsidRDefault="009E4617" w:rsidP="009E4617">
      <w:pPr>
        <w:jc w:val="both"/>
        <w:rPr>
          <w:rFonts w:ascii="Arial" w:eastAsia="Times New Roman" w:hAnsi="Arial" w:cs="Arial"/>
          <w:b/>
          <w:sz w:val="24"/>
          <w:szCs w:val="24"/>
        </w:rPr>
      </w:pP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Чл. 47. (1) </w:t>
      </w:r>
      <w:r w:rsidRPr="007B13D3">
        <w:rPr>
          <w:rFonts w:ascii="Arial" w:eastAsia="Times New Roman" w:hAnsi="Arial" w:cs="Arial"/>
          <w:sz w:val="24"/>
          <w:szCs w:val="24"/>
        </w:rPr>
        <w:t>Наемната цена за 1 кв. м. полезна площ се определя, като базисната цена се коригира с коефициент, в зависимост от конкретни показатели, съгласно Приложение 1.</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(2) </w:t>
      </w:r>
      <w:r w:rsidRPr="007B13D3">
        <w:rPr>
          <w:rFonts w:ascii="Arial" w:eastAsia="Times New Roman" w:hAnsi="Arial" w:cs="Arial"/>
          <w:sz w:val="24"/>
          <w:szCs w:val="24"/>
        </w:rPr>
        <w:t>Наемната цена за 1 кв. м. на складовите помещения (мази, тавани) е в размер на 35 % от формираната по предходната алинея наемна цена за 1 кв. м. полезна площ.</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(3) </w:t>
      </w:r>
      <w:r w:rsidRPr="007B13D3">
        <w:rPr>
          <w:rFonts w:ascii="Arial" w:eastAsia="Times New Roman" w:hAnsi="Arial" w:cs="Arial"/>
          <w:sz w:val="24"/>
          <w:szCs w:val="24"/>
        </w:rPr>
        <w:t>Месечната наемна цена за общинско жилище е сбор от определените по предходните две алинеи цени.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(4)</w:t>
      </w:r>
      <w:r w:rsidRPr="007B13D3">
        <w:rPr>
          <w:rFonts w:ascii="Arial" w:eastAsia="Times New Roman" w:hAnsi="Arial" w:cs="Arial"/>
          <w:sz w:val="24"/>
          <w:szCs w:val="24"/>
        </w:rPr>
        <w:t xml:space="preserve"> За общински ведомствени жилища, изчислената по реда на ал. 3 месечна наемна цена се увеличава с 50 %.</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b/>
          <w:sz w:val="24"/>
          <w:szCs w:val="24"/>
        </w:rPr>
        <w:tab/>
        <w:t xml:space="preserve">(5) </w:t>
      </w:r>
      <w:r w:rsidRPr="007B13D3">
        <w:rPr>
          <w:rFonts w:ascii="Arial" w:eastAsia="Times New Roman" w:hAnsi="Arial" w:cs="Arial"/>
          <w:bCs/>
          <w:sz w:val="24"/>
          <w:szCs w:val="24"/>
        </w:rPr>
        <w:t xml:space="preserve">За общински </w:t>
      </w:r>
      <w:r w:rsidRPr="007B13D3">
        <w:rPr>
          <w:rFonts w:ascii="Arial" w:eastAsia="Times New Roman" w:hAnsi="Arial" w:cs="Arial"/>
          <w:sz w:val="24"/>
          <w:szCs w:val="24"/>
          <w:lang w:eastAsia="bg-BG"/>
        </w:rPr>
        <w:t xml:space="preserve">социални жилища, изчислена по реда на ал. 3 </w:t>
      </w:r>
      <w:r w:rsidRPr="007B13D3">
        <w:rPr>
          <w:rFonts w:ascii="Arial" w:eastAsia="Times New Roman" w:hAnsi="Arial" w:cs="Arial"/>
          <w:sz w:val="24"/>
          <w:szCs w:val="24"/>
        </w:rPr>
        <w:t xml:space="preserve">месечна наемна цена </w:t>
      </w:r>
      <w:r w:rsidRPr="007B13D3">
        <w:rPr>
          <w:rFonts w:ascii="Arial" w:eastAsia="Times New Roman" w:hAnsi="Arial" w:cs="Arial"/>
          <w:sz w:val="24"/>
          <w:szCs w:val="24"/>
          <w:lang w:eastAsia="bg-BG"/>
        </w:rPr>
        <w:t>се намалява с 50 %.</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Чл. 48. (1) </w:t>
      </w:r>
      <w:r w:rsidRPr="007B13D3">
        <w:rPr>
          <w:rFonts w:ascii="Arial" w:eastAsia="Times New Roman" w:hAnsi="Arial" w:cs="Arial"/>
          <w:sz w:val="24"/>
          <w:szCs w:val="24"/>
        </w:rPr>
        <w:t>Когато наетото от едно лице, семейство или домакинство жилище е над нормите за жилищно задоволяване, съгласно чл. 3, ал. 1, разликата за всеки кв. м се заплаща в двоен размер по установената наемна цена за кв. м. полезна площ.</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r>
      <w:r w:rsidRPr="007B13D3">
        <w:rPr>
          <w:rFonts w:ascii="Arial" w:eastAsia="Times New Roman" w:hAnsi="Arial" w:cs="Arial"/>
          <w:b/>
          <w:sz w:val="24"/>
          <w:szCs w:val="24"/>
        </w:rPr>
        <w:t>(2)</w:t>
      </w:r>
      <w:r w:rsidRPr="007B13D3">
        <w:rPr>
          <w:rFonts w:ascii="Arial" w:eastAsia="Times New Roman" w:hAnsi="Arial" w:cs="Arial"/>
          <w:sz w:val="24"/>
          <w:szCs w:val="24"/>
        </w:rPr>
        <w:t xml:space="preserve"> Правилото по ал. 1 не се прилага, когато общината не разполага със свободно, отговарящо на нормите за жилищно задоволяване общинско жилище, за настаняване или пренастаняване на лицата.</w:t>
      </w:r>
    </w:p>
    <w:p w:rsidR="009E4617" w:rsidRPr="007B13D3" w:rsidRDefault="009E4617" w:rsidP="009E4617">
      <w:pPr>
        <w:ind w:firstLine="720"/>
        <w:jc w:val="both"/>
        <w:rPr>
          <w:rFonts w:ascii="Arial" w:eastAsia="Times New Roman" w:hAnsi="Arial" w:cs="Arial"/>
          <w:sz w:val="24"/>
          <w:szCs w:val="24"/>
        </w:rPr>
      </w:pPr>
      <w:r w:rsidRPr="007B13D3">
        <w:rPr>
          <w:rFonts w:ascii="Arial" w:eastAsia="Times New Roman" w:hAnsi="Arial" w:cs="Arial"/>
          <w:b/>
          <w:sz w:val="24"/>
          <w:szCs w:val="24"/>
          <w:lang w:eastAsia="bg-BG"/>
        </w:rPr>
        <w:t xml:space="preserve">Чл. 49. </w:t>
      </w:r>
      <w:r w:rsidRPr="007B13D3">
        <w:rPr>
          <w:rFonts w:ascii="Arial" w:eastAsia="Times New Roman" w:hAnsi="Arial" w:cs="Arial"/>
          <w:sz w:val="24"/>
          <w:szCs w:val="24"/>
        </w:rPr>
        <w:t xml:space="preserve">Определената </w:t>
      </w:r>
      <w:r w:rsidRPr="007B13D3">
        <w:rPr>
          <w:rFonts w:ascii="Arial" w:eastAsia="Times New Roman" w:hAnsi="Arial" w:cs="Arial"/>
          <w:sz w:val="24"/>
          <w:szCs w:val="24"/>
          <w:lang w:eastAsia="bg-BG"/>
        </w:rPr>
        <w:t xml:space="preserve">по реда на чл. 47 и чл. 48 месечна </w:t>
      </w:r>
      <w:r w:rsidRPr="007B13D3">
        <w:rPr>
          <w:rFonts w:ascii="Arial" w:eastAsia="Times New Roman" w:hAnsi="Arial" w:cs="Arial"/>
          <w:sz w:val="24"/>
          <w:szCs w:val="24"/>
        </w:rPr>
        <w:t xml:space="preserve">наемна цена се увеличава с 10 % на всеки 12 календарни месеца. </w:t>
      </w:r>
    </w:p>
    <w:p w:rsidR="009E4617" w:rsidRPr="007B13D3" w:rsidRDefault="009E4617" w:rsidP="009E4617">
      <w:pPr>
        <w:jc w:val="both"/>
        <w:rPr>
          <w:rFonts w:ascii="Arial" w:eastAsia="Times New Roman" w:hAnsi="Arial" w:cs="Arial"/>
          <w:sz w:val="24"/>
          <w:szCs w:val="24"/>
        </w:rPr>
      </w:pPr>
    </w:p>
    <w:p w:rsidR="009E4617" w:rsidRPr="007B13D3" w:rsidRDefault="009E4617" w:rsidP="009E4617">
      <w:pPr>
        <w:ind w:firstLine="708"/>
        <w:rPr>
          <w:rFonts w:ascii="Arial" w:eastAsia="Times New Roman" w:hAnsi="Arial" w:cs="Arial"/>
          <w:b/>
          <w:sz w:val="24"/>
          <w:szCs w:val="24"/>
        </w:rPr>
      </w:pPr>
      <w:r w:rsidRPr="007B13D3">
        <w:rPr>
          <w:rFonts w:ascii="Arial" w:eastAsia="Times New Roman" w:hAnsi="Arial" w:cs="Arial"/>
          <w:b/>
          <w:sz w:val="24"/>
          <w:szCs w:val="24"/>
        </w:rPr>
        <w:t>ДОПЪЛНИТЕЛНИ РАЗПОРЕДБИ</w:t>
      </w:r>
    </w:p>
    <w:p w:rsidR="009E4617" w:rsidRPr="007B13D3" w:rsidRDefault="009E4617" w:rsidP="009E4617">
      <w:pPr>
        <w:jc w:val="both"/>
        <w:rPr>
          <w:rFonts w:ascii="Arial" w:eastAsia="Times New Roman" w:hAnsi="Arial" w:cs="Arial"/>
          <w:b/>
          <w:sz w:val="24"/>
          <w:szCs w:val="24"/>
        </w:rPr>
      </w:pP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b/>
          <w:sz w:val="24"/>
          <w:szCs w:val="24"/>
        </w:rPr>
        <w:tab/>
        <w:t xml:space="preserve">§1. </w:t>
      </w:r>
      <w:r w:rsidRPr="007B13D3">
        <w:rPr>
          <w:rFonts w:ascii="Arial" w:eastAsia="Times New Roman" w:hAnsi="Arial" w:cs="Arial"/>
          <w:sz w:val="24"/>
          <w:szCs w:val="24"/>
          <w:lang w:eastAsia="bg-BG"/>
        </w:rPr>
        <w:t>По смисъла на тази наредба:</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sz w:val="24"/>
          <w:szCs w:val="24"/>
          <w:lang w:eastAsia="bg-BG"/>
        </w:rPr>
        <w:tab/>
        <w:t xml:space="preserve">1. „Семейство”, са съпрузите и ненавършилите пълнолетие деца, както и навършилите пълнолетие, ако продължават да учат, до завършване на средното им образование, но не по-късно от навършване на 20-годишна възраст (родени, припознати, осиновени, доведени, заварени, с изключение на сключилите брак). </w:t>
      </w:r>
    </w:p>
    <w:p w:rsidR="009E4617" w:rsidRPr="007B13D3" w:rsidRDefault="009E4617" w:rsidP="009E4617">
      <w:pPr>
        <w:ind w:firstLine="720"/>
        <w:jc w:val="both"/>
        <w:rPr>
          <w:rFonts w:ascii="Arial" w:eastAsia="Times New Roman" w:hAnsi="Arial" w:cs="Arial"/>
          <w:sz w:val="24"/>
          <w:szCs w:val="24"/>
          <w:lang w:val="en-US"/>
        </w:rPr>
      </w:pPr>
      <w:r w:rsidRPr="007B13D3">
        <w:rPr>
          <w:rFonts w:ascii="Arial" w:eastAsia="Times New Roman" w:hAnsi="Arial" w:cs="Arial"/>
          <w:sz w:val="24"/>
          <w:szCs w:val="24"/>
        </w:rPr>
        <w:t>2. „Домакинство” са две и повече лица, които живеят заедно в едно жилище или в част от жилище</w:t>
      </w:r>
      <w:r w:rsidRPr="007B13D3">
        <w:rPr>
          <w:rFonts w:ascii="Arial" w:eastAsia="Times New Roman" w:hAnsi="Arial" w:cs="Arial"/>
          <w:sz w:val="24"/>
          <w:szCs w:val="24"/>
          <w:lang w:val="en-US"/>
        </w:rPr>
        <w:t xml:space="preserve">, </w:t>
      </w:r>
      <w:r w:rsidRPr="007B13D3">
        <w:rPr>
          <w:rFonts w:ascii="Arial" w:eastAsia="Times New Roman" w:hAnsi="Arial" w:cs="Arial"/>
          <w:sz w:val="24"/>
          <w:szCs w:val="24"/>
        </w:rPr>
        <w:t xml:space="preserve">както и едно лице, което живее в самостоятелно жилище, в стая, </w:t>
      </w:r>
      <w:r w:rsidRPr="007B13D3">
        <w:rPr>
          <w:rFonts w:ascii="Arial" w:eastAsia="Times New Roman" w:hAnsi="Arial" w:cs="Arial"/>
          <w:sz w:val="24"/>
          <w:szCs w:val="24"/>
        </w:rPr>
        <w:lastRenderedPageBreak/>
        <w:t>или в част от нея към дадено жилище, живее на самостоятелен бюджет по отношение на разходите за хранене и разходите за задоволяване на други потребности.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 xml:space="preserve">3. „Родител, отглеждащ сам дете/деца” е родител, които поради вдовство, развод или несключване на брак се грижи сам за отглеждане на непълнолетните си деца, както и навършилите пълнолетие, ако продължават да учат, до придобиване на средно образование, но не по-късно от навършване на 20-годишна възраст (родени, припознати, осиновени, доведени, заварени, с изключение на сключилите брак). </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4. „Консумативни разноски” са разходите за електрическа енергия, вода, топлоенергия, такса битови отпадъци и други такива, свързани с  поддържане и обитаване на жилището.</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5. „Жилищна площ“ е сборът от площите на помещенията в жилището с основно предназначение - дневни, спални, детски стаи и столови (без кухни-столови), измерени по контура на съответните вертикални конструктивни елементи - стени и колони.</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6. „Полезна площ” представлява сумарната площ на всички помещения в жилището, мерена по вътрешните очертания на зидовете и цялата площ на балкони, лоджии, веранди и тераси. В полезната площ не се включва площта, заета от ограждащите и разпределителните стени на жилището и площта на складовите помещения.</w:t>
      </w:r>
    </w:p>
    <w:p w:rsidR="009E4617" w:rsidRPr="007B13D3" w:rsidRDefault="009E4617" w:rsidP="009E4617">
      <w:pPr>
        <w:jc w:val="both"/>
        <w:rPr>
          <w:rFonts w:ascii="Arial" w:eastAsia="Times New Roman" w:hAnsi="Arial" w:cs="Arial"/>
          <w:sz w:val="24"/>
          <w:szCs w:val="24"/>
        </w:rPr>
      </w:pPr>
      <w:r w:rsidRPr="007B13D3">
        <w:rPr>
          <w:rFonts w:ascii="Arial" w:eastAsia="Times New Roman" w:hAnsi="Arial" w:cs="Arial"/>
          <w:sz w:val="24"/>
          <w:szCs w:val="24"/>
        </w:rPr>
        <w:tab/>
        <w:t>7. „Жилище” е група от функционално и пространствено обединени помещения и отворени покрити и открити пространства, за задоволяване на жилищни нужди.</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sz w:val="24"/>
          <w:szCs w:val="24"/>
        </w:rPr>
        <w:tab/>
        <w:t>8.</w:t>
      </w:r>
      <w:r w:rsidRPr="007B13D3">
        <w:rPr>
          <w:rFonts w:ascii="Arial" w:eastAsia="Times New Roman" w:hAnsi="Arial" w:cs="Arial"/>
          <w:sz w:val="24"/>
          <w:szCs w:val="24"/>
          <w:lang w:eastAsia="bg-BG"/>
        </w:rPr>
        <w:t xml:space="preserve"> „С</w:t>
      </w:r>
      <w:r w:rsidRPr="007B13D3">
        <w:rPr>
          <w:rFonts w:ascii="Arial" w:eastAsia="Times New Roman" w:hAnsi="Arial" w:cs="Arial"/>
          <w:bCs/>
          <w:sz w:val="24"/>
          <w:szCs w:val="24"/>
          <w:lang w:eastAsia="bg-BG"/>
        </w:rPr>
        <w:t>оциално изключване”</w:t>
      </w:r>
      <w:r w:rsidRPr="007B13D3">
        <w:rPr>
          <w:rFonts w:ascii="Arial" w:eastAsia="Times New Roman" w:hAnsi="Arial" w:cs="Arial"/>
          <w:sz w:val="24"/>
          <w:szCs w:val="24"/>
          <w:lang w:eastAsia="bg-BG"/>
        </w:rPr>
        <w:t xml:space="preserve"> е изтласкване на социални групи, общности или отделни индивиди в „покрайнините” на </w:t>
      </w:r>
      <w:hyperlink r:id="rId7" w:tooltip="Социум" w:history="1">
        <w:r w:rsidRPr="007B13D3">
          <w:rPr>
            <w:rFonts w:ascii="Arial" w:eastAsia="Times New Roman" w:hAnsi="Arial" w:cs="Arial"/>
            <w:sz w:val="24"/>
            <w:szCs w:val="24"/>
            <w:lang w:eastAsia="bg-BG"/>
          </w:rPr>
          <w:t>социума</w:t>
        </w:r>
      </w:hyperlink>
      <w:r w:rsidRPr="007B13D3">
        <w:rPr>
          <w:rFonts w:ascii="Arial" w:eastAsia="Times New Roman" w:hAnsi="Arial" w:cs="Arial"/>
          <w:sz w:val="24"/>
          <w:szCs w:val="24"/>
          <w:lang w:eastAsia="bg-BG"/>
        </w:rPr>
        <w:t>, това е неглижиране, отнемане на социални или граждански права, игнориране, липса на видимост, липса на гласност, отказ за такива, много често ефектът на социално изключване е предхождан или съпровождан от икономическа маргинализация, отнемане на икономически възможности, а от там и автоматично включване на социални механизми на отхвърляне, или обратното, неприемането на групи и общности в социума, което води до тяхната икономическа маргинализация и от там до социалното им изключване.</w:t>
      </w:r>
    </w:p>
    <w:p w:rsidR="009E4617" w:rsidRPr="007B13D3" w:rsidRDefault="009E4617" w:rsidP="009E4617">
      <w:pPr>
        <w:jc w:val="both"/>
        <w:rPr>
          <w:rFonts w:ascii="Arial" w:eastAsia="Times New Roman" w:hAnsi="Arial" w:cs="Arial"/>
          <w:sz w:val="24"/>
          <w:szCs w:val="24"/>
          <w:lang w:eastAsia="bg-BG"/>
        </w:rPr>
      </w:pPr>
      <w:r w:rsidRPr="007B13D3">
        <w:rPr>
          <w:rFonts w:ascii="Arial" w:eastAsia="Times New Roman" w:hAnsi="Arial" w:cs="Arial"/>
          <w:sz w:val="24"/>
          <w:szCs w:val="24"/>
        </w:rPr>
        <w:tab/>
        <w:t xml:space="preserve">9. </w:t>
      </w:r>
      <w:r w:rsidRPr="007B13D3">
        <w:rPr>
          <w:rFonts w:ascii="Arial" w:eastAsia="Times New Roman" w:hAnsi="Arial" w:cs="Arial"/>
          <w:sz w:val="24"/>
          <w:szCs w:val="24"/>
          <w:lang w:eastAsia="bg-BG"/>
        </w:rPr>
        <w:t xml:space="preserve">„Деца с влошено здраве и увреждания” по смисъла на чл. 16, ал. 1 са деца на възраст до 16 години с определен вид и степен на увреждане или деца на възраст от 16 до 18 години с определена степен на трайно намалена работоспособност, както и навършилите пълнолетие с определена степен на трайно намалена работоспособност, ако продължават да учат, до завършване на средното им образование, но не по-късно от навършване на 20-годишна възраст (родени, припознати, осиновени, доведени, заварени, с изключение на сключилите брак). </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10. „Безработен“</w:t>
      </w:r>
      <w:r w:rsidRPr="007B13D3">
        <w:rPr>
          <w:rFonts w:ascii="Arial" w:eastAsia="Times New Roman" w:hAnsi="Arial" w:cs="Arial"/>
          <w:sz w:val="24"/>
          <w:szCs w:val="24"/>
          <w:shd w:val="clear" w:color="auto" w:fill="FEFEFE"/>
        </w:rPr>
        <w:t xml:space="preserve"> е лице, което е регистрирано в дирекция „Бюро по труда”, не работи, търси работа, има готовност да започне работа в 14-дневен срок от уведомяването му от дирекция „Бюро по труда”.</w:t>
      </w:r>
    </w:p>
    <w:p w:rsidR="009E4617" w:rsidRPr="007B13D3" w:rsidRDefault="009E4617" w:rsidP="009E4617">
      <w:pPr>
        <w:widowControl w:val="0"/>
        <w:adjustRightInd w:val="0"/>
        <w:jc w:val="both"/>
        <w:textAlignment w:val="baseline"/>
        <w:rPr>
          <w:rFonts w:ascii="Arial" w:eastAsia="Times New Roman" w:hAnsi="Arial" w:cs="Arial"/>
          <w:sz w:val="24"/>
          <w:szCs w:val="24"/>
          <w:lang w:eastAsia="bg-BG"/>
        </w:rPr>
      </w:pPr>
      <w:r w:rsidRPr="007B13D3">
        <w:rPr>
          <w:rFonts w:ascii="Arial" w:eastAsia="Times New Roman" w:hAnsi="Arial" w:cs="Arial"/>
          <w:sz w:val="24"/>
          <w:szCs w:val="24"/>
          <w:lang w:eastAsia="bg-BG"/>
        </w:rPr>
        <w:tab/>
        <w:t>11. „Активно търсещ работа“</w:t>
      </w:r>
      <w:r w:rsidRPr="007B13D3">
        <w:rPr>
          <w:rFonts w:ascii="Arial" w:eastAsia="Times New Roman" w:hAnsi="Arial" w:cs="Arial"/>
          <w:sz w:val="24"/>
          <w:szCs w:val="24"/>
          <w:shd w:val="clear" w:color="auto" w:fill="FEFEFE"/>
        </w:rPr>
        <w:t xml:space="preserve"> е всяко лице, което не е отказвало срещи с работодатели, организирани от поделение на Агенцията по заетостта, и самостоятелно е посещавало работодатели за постъпване на работа.</w:t>
      </w:r>
    </w:p>
    <w:p w:rsidR="009E4617" w:rsidRPr="007B13D3" w:rsidRDefault="009E4617" w:rsidP="009E4617">
      <w:pPr>
        <w:jc w:val="both"/>
        <w:rPr>
          <w:rFonts w:ascii="Arial" w:eastAsia="Times New Roman" w:hAnsi="Arial" w:cs="Arial"/>
          <w:sz w:val="24"/>
          <w:szCs w:val="24"/>
          <w:lang w:val="en-US"/>
        </w:rPr>
      </w:pPr>
      <w:r w:rsidRPr="007B13D3">
        <w:rPr>
          <w:rFonts w:ascii="Arial" w:eastAsia="Times New Roman" w:hAnsi="Arial" w:cs="Arial"/>
          <w:b/>
          <w:sz w:val="24"/>
          <w:szCs w:val="24"/>
        </w:rPr>
        <w:tab/>
        <w:t>§ 2.</w:t>
      </w:r>
      <w:r w:rsidRPr="007B13D3">
        <w:rPr>
          <w:rFonts w:ascii="Arial" w:eastAsia="Times New Roman" w:hAnsi="Arial" w:cs="Arial"/>
          <w:sz w:val="24"/>
          <w:szCs w:val="24"/>
        </w:rPr>
        <w:t xml:space="preserve"> Границите на зоните, посочени в Приложение 1, са тези, определени в Наредбата по чл.8, ал. 2 от ЗОС.</w:t>
      </w:r>
    </w:p>
    <w:p w:rsidR="009E4617" w:rsidRPr="007B13D3" w:rsidRDefault="009E4617" w:rsidP="009E4617">
      <w:pPr>
        <w:jc w:val="both"/>
        <w:rPr>
          <w:rFonts w:ascii="Arial" w:eastAsia="Times New Roman" w:hAnsi="Arial" w:cs="Arial"/>
          <w:sz w:val="24"/>
          <w:szCs w:val="24"/>
          <w:lang w:val="en-US"/>
        </w:rPr>
      </w:pPr>
    </w:p>
    <w:p w:rsidR="009E4617" w:rsidRPr="007B13D3" w:rsidRDefault="009E4617" w:rsidP="009E4617">
      <w:pPr>
        <w:ind w:firstLine="708"/>
        <w:rPr>
          <w:rFonts w:ascii="Arial" w:eastAsia="Times New Roman" w:hAnsi="Arial" w:cs="Arial"/>
          <w:b/>
          <w:sz w:val="24"/>
          <w:szCs w:val="24"/>
        </w:rPr>
      </w:pPr>
      <w:r w:rsidRPr="007B13D3">
        <w:rPr>
          <w:rFonts w:ascii="Arial" w:eastAsia="Times New Roman" w:hAnsi="Arial" w:cs="Arial"/>
          <w:b/>
          <w:sz w:val="24"/>
          <w:szCs w:val="24"/>
        </w:rPr>
        <w:t>ПРЕХОДНИ И ЗАКЛЮЧИТЕЛНИ РАЗПОРЕДБИ</w:t>
      </w:r>
    </w:p>
    <w:p w:rsidR="009E4617" w:rsidRPr="007B13D3" w:rsidRDefault="009E4617" w:rsidP="009E4617">
      <w:pPr>
        <w:jc w:val="both"/>
        <w:rPr>
          <w:rFonts w:ascii="Arial" w:eastAsia="Times New Roman" w:hAnsi="Arial" w:cs="Arial"/>
          <w:b/>
          <w:sz w:val="24"/>
          <w:szCs w:val="24"/>
        </w:rPr>
      </w:pPr>
    </w:p>
    <w:p w:rsidR="009E4617" w:rsidRPr="007B13D3" w:rsidRDefault="009E4617" w:rsidP="009E4617">
      <w:pPr>
        <w:jc w:val="both"/>
        <w:rPr>
          <w:rFonts w:ascii="Arial" w:eastAsia="Times New Roman" w:hAnsi="Arial" w:cs="Arial"/>
          <w:sz w:val="24"/>
          <w:szCs w:val="24"/>
          <w:lang w:val="en-US"/>
        </w:rPr>
      </w:pPr>
      <w:r w:rsidRPr="007B13D3">
        <w:rPr>
          <w:rFonts w:ascii="Arial" w:eastAsia="Times New Roman" w:hAnsi="Arial" w:cs="Arial"/>
          <w:b/>
          <w:sz w:val="24"/>
          <w:szCs w:val="24"/>
        </w:rPr>
        <w:tab/>
        <w:t>§ 1.</w:t>
      </w:r>
      <w:r w:rsidRPr="007B13D3">
        <w:rPr>
          <w:rFonts w:ascii="Arial" w:eastAsia="Times New Roman" w:hAnsi="Arial" w:cs="Arial"/>
          <w:sz w:val="24"/>
          <w:szCs w:val="24"/>
        </w:rPr>
        <w:t xml:space="preserve"> Тази наредба се издава на основание чл. 45а от ЗАКОНА ЗА ОБЩИНСКА СОБСТВЕНОСТ, Насоки на Управляващия орган на Оперативна програма „Региони в растеж” 2014 - 2020 за кандидатстване по процедура на директно предоставяне на безвъзмездна финансова помощ BG16RFOP001-1.001-039 „Изпълнение на Интегрирани планове за градско възстановяване и развитие 2014-2020” по Приоритетна ос 1: „Устойчиво и интегрирано градско развитие” на Оперативна </w:t>
      </w:r>
      <w:r w:rsidRPr="007B13D3">
        <w:rPr>
          <w:rFonts w:ascii="Arial" w:eastAsia="Times New Roman" w:hAnsi="Arial" w:cs="Arial"/>
          <w:sz w:val="24"/>
          <w:szCs w:val="24"/>
        </w:rPr>
        <w:lastRenderedPageBreak/>
        <w:t>програма „Региони в растеж” 2014 - 2020 и е приета с Решение № 207/09.11.2017 г. на Общински съвет - Габрово и влиза в сила от 01.0</w:t>
      </w:r>
      <w:r w:rsidRPr="007B13D3">
        <w:rPr>
          <w:rFonts w:ascii="Arial" w:eastAsia="Times New Roman" w:hAnsi="Arial" w:cs="Arial"/>
          <w:sz w:val="24"/>
          <w:szCs w:val="24"/>
          <w:lang w:val="en-US"/>
        </w:rPr>
        <w:t>3</w:t>
      </w:r>
      <w:r w:rsidRPr="007B13D3">
        <w:rPr>
          <w:rFonts w:ascii="Arial" w:eastAsia="Times New Roman" w:hAnsi="Arial" w:cs="Arial"/>
          <w:sz w:val="24"/>
          <w:szCs w:val="24"/>
        </w:rPr>
        <w:t>.2018 г.</w:t>
      </w:r>
      <w:r w:rsidRPr="007B13D3">
        <w:rPr>
          <w:rFonts w:ascii="Arial" w:eastAsia="Times New Roman" w:hAnsi="Arial" w:cs="Arial"/>
          <w:sz w:val="24"/>
          <w:szCs w:val="24"/>
          <w:lang w:val="en-US"/>
        </w:rPr>
        <w:t>.</w:t>
      </w:r>
    </w:p>
    <w:p w:rsidR="009E4617" w:rsidRPr="007B13D3" w:rsidRDefault="009E4617" w:rsidP="009E4617">
      <w:pPr>
        <w:jc w:val="both"/>
        <w:rPr>
          <w:rFonts w:ascii="Arial" w:eastAsia="Times New Roman" w:hAnsi="Arial" w:cs="Arial"/>
          <w:snapToGrid w:val="0"/>
          <w:sz w:val="24"/>
          <w:szCs w:val="24"/>
          <w:lang w:val="en-US"/>
        </w:rPr>
      </w:pPr>
      <w:r w:rsidRPr="007B13D3">
        <w:rPr>
          <w:rFonts w:ascii="Arial" w:eastAsia="Times New Roman" w:hAnsi="Arial" w:cs="Arial"/>
          <w:b/>
          <w:sz w:val="24"/>
          <w:szCs w:val="24"/>
        </w:rPr>
        <w:tab/>
        <w:t>§ 2</w:t>
      </w:r>
      <w:r w:rsidRPr="007B13D3">
        <w:rPr>
          <w:rFonts w:ascii="Arial" w:eastAsia="Times New Roman" w:hAnsi="Arial" w:cs="Arial"/>
          <w:b/>
          <w:snapToGrid w:val="0"/>
          <w:sz w:val="24"/>
          <w:szCs w:val="24"/>
        </w:rPr>
        <w:t>.</w:t>
      </w:r>
      <w:r w:rsidRPr="007B13D3">
        <w:rPr>
          <w:rFonts w:ascii="Arial" w:eastAsia="Times New Roman" w:hAnsi="Arial" w:cs="Arial"/>
          <w:snapToGrid w:val="0"/>
          <w:sz w:val="24"/>
          <w:szCs w:val="24"/>
        </w:rPr>
        <w:t xml:space="preserve"> С приемането на настоящата НАРЕДБА се отменя НАРЕДБА ЗА УСЛОВИЯТА И РЕДА ЗА УСТАНОВЯВАНЕ НА ЖИЛИЩНИ НУЖДИ И ЗА НАСТАНЯВАНЕ ПОД НАЕМ В ОБЩИНСКИ ЖИЛИЩА (приета с Решение № 27/17.03.2005 г., изм. с Решение № 101/20.04.2006 г., изм. с Решение № 191/29.06.2006 г., изм. с Решение № 319/30.11.2006 г., изм. с Решение № 72/08.03.2007 г., изм. с Решение № 64/17.04.2008 г., изм. с Решение № 140/17.07.2008 г., изм. с Решение № 179/25.09.2008 г, изм. с Решение № 245/04.12.2008 г. изм. с Решение № 41/08.03.2012 г., изм. с Решение № 132/25.06.2015 г.).</w:t>
      </w:r>
    </w:p>
    <w:p w:rsidR="009E4617" w:rsidRPr="007B13D3" w:rsidRDefault="009E4617" w:rsidP="009E4617">
      <w:pPr>
        <w:jc w:val="both"/>
        <w:rPr>
          <w:rFonts w:ascii="Arial" w:eastAsia="Times New Roman" w:hAnsi="Arial" w:cs="Arial"/>
          <w:b/>
          <w:sz w:val="24"/>
          <w:szCs w:val="24"/>
        </w:rPr>
      </w:pPr>
      <w:r w:rsidRPr="007B13D3">
        <w:rPr>
          <w:rFonts w:ascii="Arial" w:eastAsia="Times New Roman" w:hAnsi="Arial" w:cs="Arial"/>
          <w:snapToGrid w:val="0"/>
          <w:sz w:val="24"/>
          <w:szCs w:val="24"/>
        </w:rPr>
        <w:tab/>
      </w:r>
      <w:r w:rsidRPr="007B13D3">
        <w:rPr>
          <w:rFonts w:ascii="Arial" w:eastAsia="Times New Roman" w:hAnsi="Arial" w:cs="Arial"/>
          <w:b/>
          <w:sz w:val="24"/>
          <w:szCs w:val="24"/>
        </w:rPr>
        <w:t xml:space="preserve">§ 3. </w:t>
      </w:r>
      <w:r w:rsidRPr="007B13D3">
        <w:rPr>
          <w:rFonts w:ascii="Arial" w:eastAsia="Times New Roman" w:hAnsi="Arial" w:cs="Arial"/>
          <w:sz w:val="24"/>
          <w:szCs w:val="24"/>
        </w:rPr>
        <w:t>Започналите процедури за продажба на общински жилища до влизане в сила на настоящата НАРЕДБА се довършват по реда на отменената</w:t>
      </w:r>
      <w:r w:rsidRPr="007B13D3">
        <w:rPr>
          <w:rFonts w:ascii="Arial" w:eastAsia="Times New Roman" w:hAnsi="Arial" w:cs="Arial"/>
          <w:snapToGrid w:val="0"/>
          <w:sz w:val="24"/>
          <w:szCs w:val="24"/>
        </w:rPr>
        <w:t xml:space="preserve"> НАРЕДБА ЗА УСЛОВИЯТА И РЕДА ЗА УСТАНОВЯВАНЕ НА ЖИЛИЩНИ НУЖДИ И ЗА НАСТАНЯВАНЕ ПОД НАЕМ В ОБЩИНСКИ ЖИЛИЩА (приета с Решение № 27/17.03.2005 г., изм. с Решение № 101/20.04.2006 г., изм. с Решение № 191/29.06.2006 г., изм. с Решение № 319/30.11.2006 г., изм. с Решение № 72/08.03.2007 г., изм. с Решение № 64/17.04.2008 г., изм. с Решение № 140/17.07.2008 г., изм. с Решение № 179/25.09.2008 г, изм. с Решение № 245/04.12.2008 г. изм. с Решение № 41/08.03.2012 г., изм. с Решение № 132/25.06.2015 г.).</w:t>
      </w:r>
      <w:r w:rsidRPr="007B13D3">
        <w:rPr>
          <w:rFonts w:ascii="Arial" w:eastAsia="Times New Roman" w:hAnsi="Arial" w:cs="Arial"/>
          <w:b/>
          <w:sz w:val="24"/>
          <w:szCs w:val="24"/>
        </w:rPr>
        <w:t xml:space="preserve"> </w:t>
      </w:r>
    </w:p>
    <w:p w:rsidR="009E4617" w:rsidRPr="007B13D3" w:rsidRDefault="009E4617" w:rsidP="009E4617">
      <w:pPr>
        <w:ind w:firstLine="709"/>
        <w:jc w:val="both"/>
        <w:rPr>
          <w:rFonts w:ascii="Arial" w:eastAsia="Times New Roman" w:hAnsi="Arial" w:cs="Arial"/>
          <w:sz w:val="24"/>
          <w:szCs w:val="24"/>
          <w:lang w:val="en-US"/>
        </w:rPr>
      </w:pPr>
      <w:r w:rsidRPr="007B13D3">
        <w:rPr>
          <w:rFonts w:ascii="Arial" w:eastAsia="Times New Roman" w:hAnsi="Arial" w:cs="Arial"/>
          <w:b/>
          <w:sz w:val="24"/>
          <w:szCs w:val="24"/>
        </w:rPr>
        <w:t xml:space="preserve">§ 4. </w:t>
      </w:r>
      <w:r w:rsidRPr="007B13D3">
        <w:rPr>
          <w:rFonts w:ascii="Arial" w:eastAsia="Times New Roman" w:hAnsi="Arial" w:cs="Arial"/>
          <w:sz w:val="24"/>
          <w:szCs w:val="24"/>
        </w:rPr>
        <w:t>Съществуващите наемни правоотношения се привеждат от Кмета на общината в съответствие с настоящата Наредба в срок до 31.12.2018 г., чрез подписване на Допълнително споразумение с наемателите.</w:t>
      </w:r>
    </w:p>
    <w:p w:rsidR="009E4617" w:rsidRPr="007B13D3" w:rsidRDefault="009E4617" w:rsidP="009E4617">
      <w:pPr>
        <w:jc w:val="both"/>
        <w:rPr>
          <w:rFonts w:ascii="Arial" w:eastAsia="Times New Roman" w:hAnsi="Arial" w:cs="Arial"/>
          <w:sz w:val="24"/>
          <w:szCs w:val="24"/>
          <w:lang w:val="en-US"/>
        </w:rPr>
      </w:pPr>
    </w:p>
    <w:p w:rsidR="006C5F1A" w:rsidRPr="007B13D3" w:rsidRDefault="006C5F1A" w:rsidP="006C5F1A">
      <w:pPr>
        <w:ind w:firstLine="708"/>
        <w:rPr>
          <w:rFonts w:ascii="Arial" w:eastAsia="Times New Roman" w:hAnsi="Arial" w:cs="Arial"/>
          <w:b/>
          <w:sz w:val="24"/>
          <w:szCs w:val="24"/>
        </w:rPr>
      </w:pPr>
      <w:r w:rsidRPr="007B13D3">
        <w:rPr>
          <w:rFonts w:ascii="Arial" w:eastAsia="Times New Roman" w:hAnsi="Arial" w:cs="Arial"/>
          <w:b/>
          <w:sz w:val="24"/>
          <w:szCs w:val="24"/>
        </w:rPr>
        <w:t>ПРЕХОДНИ И ЗАКЛЮЧИТЕЛНИ РАЗПОРЕДБИ</w:t>
      </w:r>
    </w:p>
    <w:p w:rsidR="009E4617" w:rsidRPr="007B13D3" w:rsidRDefault="006C5F1A" w:rsidP="009E4617">
      <w:pPr>
        <w:jc w:val="both"/>
        <w:rPr>
          <w:rFonts w:ascii="Arial" w:eastAsia="Times New Roman" w:hAnsi="Arial" w:cs="Arial"/>
          <w:sz w:val="24"/>
          <w:szCs w:val="24"/>
        </w:rPr>
      </w:pPr>
      <w:r w:rsidRPr="007B13D3">
        <w:rPr>
          <w:rFonts w:ascii="Arial" w:eastAsia="Times New Roman" w:hAnsi="Arial" w:cs="Arial"/>
          <w:sz w:val="24"/>
          <w:szCs w:val="24"/>
        </w:rPr>
        <w:tab/>
      </w:r>
      <w:r w:rsidR="0098446B" w:rsidRPr="007B13D3">
        <w:rPr>
          <w:rFonts w:ascii="Arial" w:eastAsia="Times New Roman" w:hAnsi="Arial" w:cs="Arial"/>
          <w:sz w:val="24"/>
          <w:szCs w:val="24"/>
        </w:rPr>
        <w:t>К</w:t>
      </w:r>
      <w:r w:rsidRPr="007B13D3">
        <w:rPr>
          <w:rFonts w:ascii="Arial" w:eastAsia="Times New Roman" w:hAnsi="Arial" w:cs="Arial"/>
          <w:sz w:val="24"/>
          <w:szCs w:val="24"/>
        </w:rPr>
        <w:t>ъм</w:t>
      </w:r>
      <w:r w:rsidR="0098446B" w:rsidRPr="007B13D3">
        <w:rPr>
          <w:rFonts w:ascii="Arial" w:eastAsia="Times New Roman" w:hAnsi="Arial" w:cs="Arial"/>
          <w:sz w:val="24"/>
          <w:szCs w:val="24"/>
        </w:rPr>
        <w:t xml:space="preserve"> </w:t>
      </w:r>
      <w:r w:rsidR="00B257F3" w:rsidRPr="007B13D3">
        <w:rPr>
          <w:rFonts w:ascii="Arial" w:eastAsia="Times New Roman" w:hAnsi="Arial" w:cs="Arial"/>
          <w:sz w:val="24"/>
          <w:szCs w:val="24"/>
        </w:rPr>
        <w:t xml:space="preserve">Решение </w:t>
      </w:r>
      <w:r w:rsidR="0098446B" w:rsidRPr="007B13D3">
        <w:rPr>
          <w:rFonts w:ascii="Arial" w:eastAsia="Times New Roman" w:hAnsi="Arial" w:cs="Arial"/>
          <w:sz w:val="24"/>
          <w:szCs w:val="24"/>
        </w:rPr>
        <w:t>№ 217</w:t>
      </w:r>
      <w:r w:rsidR="00B257F3" w:rsidRPr="007B13D3">
        <w:rPr>
          <w:rFonts w:ascii="Arial" w:eastAsia="Times New Roman" w:hAnsi="Arial" w:cs="Arial"/>
          <w:sz w:val="24"/>
          <w:szCs w:val="24"/>
        </w:rPr>
        <w:t>/</w:t>
      </w:r>
      <w:r w:rsidR="0098446B" w:rsidRPr="007B13D3">
        <w:rPr>
          <w:rFonts w:ascii="Arial" w:eastAsia="Times New Roman" w:hAnsi="Arial" w:cs="Arial"/>
          <w:sz w:val="24"/>
          <w:szCs w:val="24"/>
        </w:rPr>
        <w:t>24.11.2022 г.</w:t>
      </w:r>
    </w:p>
    <w:p w:rsidR="00B257F3" w:rsidRPr="007B13D3" w:rsidRDefault="00B257F3" w:rsidP="003A3267">
      <w:pPr>
        <w:ind w:firstLine="709"/>
        <w:jc w:val="both"/>
        <w:rPr>
          <w:rFonts w:ascii="Arial" w:eastAsia="Times New Roman" w:hAnsi="Arial" w:cs="Arial"/>
          <w:sz w:val="24"/>
          <w:szCs w:val="24"/>
        </w:rPr>
      </w:pPr>
    </w:p>
    <w:p w:rsidR="00C504B0" w:rsidRPr="007B13D3" w:rsidRDefault="00C504B0" w:rsidP="003A3267">
      <w:pPr>
        <w:ind w:firstLine="709"/>
        <w:jc w:val="both"/>
        <w:rPr>
          <w:rFonts w:ascii="Arial" w:eastAsia="Times New Roman" w:hAnsi="Arial" w:cs="Arial"/>
          <w:sz w:val="24"/>
          <w:szCs w:val="24"/>
        </w:rPr>
      </w:pPr>
      <w:r w:rsidRPr="007B13D3">
        <w:rPr>
          <w:rFonts w:ascii="Arial" w:eastAsia="Times New Roman" w:hAnsi="Arial" w:cs="Arial"/>
          <w:sz w:val="24"/>
          <w:szCs w:val="24"/>
        </w:rPr>
        <w:t>§</w:t>
      </w:r>
      <w:r w:rsidR="00B257F3" w:rsidRPr="007B13D3">
        <w:rPr>
          <w:rFonts w:ascii="Arial" w:eastAsia="Times New Roman" w:hAnsi="Arial" w:cs="Arial"/>
          <w:sz w:val="24"/>
          <w:szCs w:val="24"/>
        </w:rPr>
        <w:t xml:space="preserve"> </w:t>
      </w:r>
      <w:r w:rsidRPr="007B13D3">
        <w:rPr>
          <w:rFonts w:ascii="Arial" w:eastAsia="Times New Roman" w:hAnsi="Arial" w:cs="Arial"/>
          <w:sz w:val="24"/>
          <w:szCs w:val="24"/>
        </w:rPr>
        <w:t>1. Наредбата за изменение и допълнение на Наредба за изменение и допълнение на Наредба за условията и реда за установяване на жилищни нужди и настаняване в общински жилища влиза в сила, считано от 01.01.2023 г.</w:t>
      </w:r>
    </w:p>
    <w:p w:rsidR="009E4617" w:rsidRPr="007B13D3" w:rsidRDefault="009E4617" w:rsidP="009E4617">
      <w:pPr>
        <w:jc w:val="both"/>
        <w:rPr>
          <w:rFonts w:ascii="Arial" w:eastAsia="Times New Roman" w:hAnsi="Arial" w:cs="Arial"/>
          <w:sz w:val="24"/>
          <w:szCs w:val="24"/>
        </w:rPr>
      </w:pPr>
    </w:p>
    <w:p w:rsidR="007E579F" w:rsidRPr="007B13D3" w:rsidRDefault="007E579F" w:rsidP="007E579F">
      <w:pPr>
        <w:keepNext/>
        <w:ind w:firstLine="720"/>
        <w:jc w:val="both"/>
        <w:outlineLvl w:val="1"/>
        <w:rPr>
          <w:rFonts w:ascii="Arial" w:eastAsia="Calibri" w:hAnsi="Arial" w:cs="Arial"/>
          <w:b/>
          <w:bCs/>
          <w:iCs/>
          <w:sz w:val="24"/>
          <w:szCs w:val="26"/>
          <w:lang w:eastAsia="bg-BG"/>
        </w:rPr>
      </w:pPr>
      <w:r w:rsidRPr="007B13D3">
        <w:rPr>
          <w:rFonts w:ascii="Arial" w:eastAsia="Calibri" w:hAnsi="Arial" w:cs="Arial"/>
          <w:b/>
          <w:bCs/>
          <w:iCs/>
          <w:sz w:val="24"/>
          <w:szCs w:val="26"/>
          <w:lang w:eastAsia="bg-BG"/>
        </w:rPr>
        <w:t>ЗАКЛЮЧИТЕЛНИ РАЗПОРЕДБИ</w:t>
      </w:r>
    </w:p>
    <w:p w:rsidR="007E579F" w:rsidRPr="007B13D3" w:rsidRDefault="007E579F" w:rsidP="007E579F">
      <w:pPr>
        <w:shd w:val="clear" w:color="auto" w:fill="FFFFFF"/>
        <w:jc w:val="both"/>
        <w:rPr>
          <w:rFonts w:ascii="Arial" w:hAnsi="Arial" w:cs="Arial"/>
          <w:sz w:val="24"/>
        </w:rPr>
      </w:pPr>
      <w:r w:rsidRPr="007B13D3">
        <w:rPr>
          <w:rFonts w:ascii="Arial" w:hAnsi="Arial" w:cs="Arial"/>
          <w:sz w:val="24"/>
        </w:rPr>
        <w:tab/>
        <w:t>Към Н</w:t>
      </w:r>
      <w:r w:rsidRPr="007B13D3">
        <w:rPr>
          <w:rFonts w:ascii="Arial" w:hAnsi="Arial" w:cs="Arial"/>
          <w:i/>
          <w:sz w:val="24"/>
        </w:rPr>
        <w:t>аредба за изменение на нормативните актове на Общински съвет – Габрово във връзка с приемането на еврото като официална валута на Република България, приета с Решение № 72/29.04.2025 г. на Общински съвет – Габрово</w:t>
      </w:r>
      <w:r w:rsidRPr="007B13D3">
        <w:rPr>
          <w:rFonts w:ascii="Arial" w:hAnsi="Arial" w:cs="Arial"/>
          <w:sz w:val="24"/>
        </w:rPr>
        <w:t>.</w:t>
      </w:r>
    </w:p>
    <w:p w:rsidR="007E579F" w:rsidRPr="007B13D3" w:rsidRDefault="007E579F" w:rsidP="007E579F">
      <w:pPr>
        <w:jc w:val="both"/>
        <w:rPr>
          <w:rFonts w:ascii="Arial" w:hAnsi="Arial" w:cs="Arial"/>
          <w:sz w:val="24"/>
        </w:rPr>
      </w:pPr>
      <w:r w:rsidRPr="007B13D3">
        <w:rPr>
          <w:rFonts w:ascii="Arial" w:hAnsi="Arial" w:cs="Arial"/>
          <w:sz w:val="24"/>
        </w:rPr>
        <w:tab/>
      </w:r>
    </w:p>
    <w:p w:rsidR="007E579F" w:rsidRPr="007B13D3" w:rsidRDefault="007E579F" w:rsidP="007E579F">
      <w:pPr>
        <w:ind w:firstLine="708"/>
        <w:jc w:val="both"/>
        <w:rPr>
          <w:rFonts w:ascii="Arial" w:eastAsia="Times New Roman" w:hAnsi="Arial" w:cs="Arial"/>
          <w:sz w:val="24"/>
          <w:szCs w:val="24"/>
          <w:lang w:eastAsia="bg-BG"/>
        </w:rPr>
      </w:pPr>
      <w:r w:rsidRPr="007B13D3">
        <w:rPr>
          <w:rFonts w:ascii="Arial" w:eastAsia="Times New Roman" w:hAnsi="Arial" w:cs="Arial"/>
          <w:b/>
          <w:sz w:val="24"/>
          <w:szCs w:val="24"/>
          <w:lang w:eastAsia="bg-BG"/>
        </w:rPr>
        <w:t>§ 1.</w:t>
      </w:r>
      <w:r w:rsidRPr="007B13D3">
        <w:rPr>
          <w:rFonts w:ascii="Arial" w:eastAsia="Times New Roman" w:hAnsi="Arial" w:cs="Arial"/>
          <w:sz w:val="24"/>
          <w:szCs w:val="24"/>
          <w:lang w:eastAsia="bg-BG"/>
        </w:rPr>
        <w:t xml:space="preserve"> Настоящата Наредба се приема на основание § 6, ал. 1 от Преходни и Заключителни разпоредби на Закона за въвеждане на еврото в Република България и чл. 21, ал. 2 от Закона за местното самоуправление и местната администрация и чл. 2, ал. 4 от Правилник за организацията и дейността на Общинския съвет - Габрово, неговите комисии и взаимодействието му с общинската администрация. </w:t>
      </w:r>
    </w:p>
    <w:p w:rsidR="007E579F" w:rsidRPr="007B13D3" w:rsidRDefault="007E579F" w:rsidP="007E579F">
      <w:pPr>
        <w:ind w:firstLine="708"/>
        <w:jc w:val="both"/>
        <w:rPr>
          <w:rFonts w:ascii="Arial" w:eastAsia="Times New Roman" w:hAnsi="Arial" w:cs="Arial"/>
          <w:sz w:val="24"/>
          <w:szCs w:val="24"/>
          <w:lang w:eastAsia="bg-BG"/>
        </w:rPr>
      </w:pPr>
      <w:r w:rsidRPr="007B13D3">
        <w:rPr>
          <w:rFonts w:ascii="Arial" w:eastAsia="Times New Roman" w:hAnsi="Arial" w:cs="Arial"/>
          <w:b/>
          <w:sz w:val="24"/>
          <w:szCs w:val="24"/>
          <w:lang w:eastAsia="bg-BG"/>
        </w:rPr>
        <w:t>§ 2.</w:t>
      </w:r>
      <w:r w:rsidRPr="007B13D3">
        <w:rPr>
          <w:rFonts w:ascii="Arial" w:eastAsia="Times New Roman" w:hAnsi="Arial" w:cs="Arial"/>
          <w:sz w:val="24"/>
          <w:szCs w:val="24"/>
          <w:lang w:eastAsia="bg-BG"/>
        </w:rPr>
        <w:t xml:space="preserve"> Наредбата се приема с Решение № 72 взето с протокол № 4 от 29.04.2025 г. на Общински съвет - Габрово. </w:t>
      </w:r>
    </w:p>
    <w:p w:rsidR="003A3267" w:rsidRPr="007B13D3" w:rsidRDefault="007E579F" w:rsidP="007E579F">
      <w:pPr>
        <w:ind w:firstLine="708"/>
        <w:jc w:val="both"/>
        <w:rPr>
          <w:rFonts w:ascii="Arial" w:eastAsia="Times New Roman" w:hAnsi="Arial" w:cs="Arial"/>
          <w:b/>
          <w:bCs/>
          <w:kern w:val="28"/>
          <w:sz w:val="24"/>
          <w:szCs w:val="24"/>
        </w:rPr>
      </w:pPr>
      <w:r w:rsidRPr="007B13D3">
        <w:rPr>
          <w:rFonts w:ascii="Arial" w:eastAsia="Times New Roman" w:hAnsi="Arial" w:cs="Arial"/>
          <w:b/>
          <w:sz w:val="24"/>
          <w:szCs w:val="24"/>
          <w:lang w:eastAsia="bg-BG"/>
        </w:rPr>
        <w:t>§ 3.</w:t>
      </w:r>
      <w:r w:rsidRPr="007B13D3">
        <w:rPr>
          <w:rFonts w:ascii="Arial" w:eastAsia="Times New Roman" w:hAnsi="Arial" w:cs="Arial"/>
          <w:sz w:val="24"/>
          <w:szCs w:val="24"/>
          <w:lang w:eastAsia="bg-BG"/>
        </w:rPr>
        <w:t xml:space="preserve"> Настоящата Наредба влиза в сила от датата, определена в Решение на Съвета на Европейския съюз за приемането на еврото от Република България.</w:t>
      </w:r>
    </w:p>
    <w:p w:rsidR="003A3267" w:rsidRPr="007B13D3" w:rsidRDefault="003A3267" w:rsidP="009E4617">
      <w:pPr>
        <w:ind w:firstLine="720"/>
        <w:jc w:val="right"/>
        <w:rPr>
          <w:rFonts w:ascii="Arial" w:eastAsia="Times New Roman" w:hAnsi="Arial" w:cs="Arial"/>
          <w:b/>
          <w:bCs/>
          <w:kern w:val="28"/>
          <w:sz w:val="24"/>
          <w:szCs w:val="24"/>
        </w:rPr>
      </w:pPr>
    </w:p>
    <w:p w:rsidR="003A3267" w:rsidRPr="007B13D3" w:rsidRDefault="003A3267" w:rsidP="009E4617">
      <w:pPr>
        <w:ind w:firstLine="720"/>
        <w:jc w:val="right"/>
        <w:rPr>
          <w:rFonts w:ascii="Arial" w:eastAsia="Times New Roman" w:hAnsi="Arial" w:cs="Arial"/>
          <w:b/>
          <w:bCs/>
          <w:kern w:val="28"/>
          <w:sz w:val="24"/>
          <w:szCs w:val="24"/>
        </w:rPr>
      </w:pPr>
    </w:p>
    <w:p w:rsidR="003A3267" w:rsidRPr="007B13D3" w:rsidRDefault="003A3267" w:rsidP="009E4617">
      <w:pPr>
        <w:ind w:firstLine="720"/>
        <w:jc w:val="right"/>
        <w:rPr>
          <w:rFonts w:ascii="Arial" w:eastAsia="Times New Roman" w:hAnsi="Arial" w:cs="Arial"/>
          <w:b/>
          <w:bCs/>
          <w:kern w:val="28"/>
          <w:sz w:val="24"/>
          <w:szCs w:val="24"/>
        </w:rPr>
      </w:pPr>
    </w:p>
    <w:p w:rsidR="003A3267" w:rsidRPr="007B13D3" w:rsidRDefault="003A3267" w:rsidP="009E4617">
      <w:pPr>
        <w:ind w:firstLine="720"/>
        <w:jc w:val="right"/>
        <w:rPr>
          <w:rFonts w:ascii="Arial" w:eastAsia="Times New Roman" w:hAnsi="Arial" w:cs="Arial"/>
          <w:b/>
          <w:bCs/>
          <w:kern w:val="28"/>
          <w:sz w:val="24"/>
          <w:szCs w:val="24"/>
        </w:rPr>
      </w:pPr>
    </w:p>
    <w:p w:rsidR="003A3267" w:rsidRPr="007B13D3" w:rsidRDefault="003A3267" w:rsidP="009E4617">
      <w:pPr>
        <w:ind w:firstLine="720"/>
        <w:jc w:val="right"/>
        <w:rPr>
          <w:rFonts w:ascii="Arial" w:eastAsia="Times New Roman" w:hAnsi="Arial" w:cs="Arial"/>
          <w:b/>
          <w:bCs/>
          <w:kern w:val="28"/>
          <w:sz w:val="24"/>
          <w:szCs w:val="24"/>
        </w:rPr>
      </w:pPr>
    </w:p>
    <w:p w:rsidR="003A3267" w:rsidRPr="007B13D3" w:rsidRDefault="003A3267" w:rsidP="009E4617">
      <w:pPr>
        <w:ind w:firstLine="720"/>
        <w:jc w:val="right"/>
        <w:rPr>
          <w:rFonts w:ascii="Arial" w:eastAsia="Times New Roman" w:hAnsi="Arial" w:cs="Arial"/>
          <w:b/>
          <w:bCs/>
          <w:kern w:val="28"/>
          <w:sz w:val="24"/>
          <w:szCs w:val="24"/>
        </w:rPr>
      </w:pPr>
    </w:p>
    <w:p w:rsidR="003A3267" w:rsidRPr="007B13D3" w:rsidRDefault="003A3267" w:rsidP="009E4617">
      <w:pPr>
        <w:ind w:firstLine="720"/>
        <w:jc w:val="right"/>
        <w:rPr>
          <w:rFonts w:ascii="Arial" w:eastAsia="Times New Roman" w:hAnsi="Arial" w:cs="Arial"/>
          <w:b/>
          <w:bCs/>
          <w:kern w:val="28"/>
          <w:sz w:val="24"/>
          <w:szCs w:val="24"/>
        </w:rPr>
      </w:pPr>
    </w:p>
    <w:p w:rsidR="003A3267" w:rsidRPr="007B13D3" w:rsidRDefault="003A3267" w:rsidP="009E4617">
      <w:pPr>
        <w:ind w:firstLine="720"/>
        <w:jc w:val="right"/>
        <w:rPr>
          <w:rFonts w:ascii="Arial" w:eastAsia="Times New Roman" w:hAnsi="Arial" w:cs="Arial"/>
          <w:b/>
          <w:bCs/>
          <w:kern w:val="28"/>
          <w:sz w:val="24"/>
          <w:szCs w:val="24"/>
        </w:rPr>
      </w:pPr>
    </w:p>
    <w:p w:rsidR="003A3267" w:rsidRPr="007B13D3" w:rsidRDefault="003A3267" w:rsidP="009E4617">
      <w:pPr>
        <w:ind w:firstLine="720"/>
        <w:jc w:val="right"/>
        <w:rPr>
          <w:rFonts w:ascii="Arial" w:eastAsia="Times New Roman" w:hAnsi="Arial" w:cs="Arial"/>
          <w:b/>
          <w:bCs/>
          <w:kern w:val="28"/>
          <w:sz w:val="24"/>
          <w:szCs w:val="24"/>
        </w:rPr>
      </w:pPr>
    </w:p>
    <w:p w:rsidR="003A3267" w:rsidRPr="007B13D3" w:rsidRDefault="003A3267" w:rsidP="009E4617">
      <w:pPr>
        <w:ind w:firstLine="720"/>
        <w:jc w:val="right"/>
        <w:rPr>
          <w:rFonts w:ascii="Arial" w:eastAsia="Times New Roman" w:hAnsi="Arial" w:cs="Arial"/>
          <w:b/>
          <w:bCs/>
          <w:kern w:val="28"/>
          <w:sz w:val="24"/>
          <w:szCs w:val="24"/>
        </w:rPr>
      </w:pPr>
    </w:p>
    <w:p w:rsidR="003A3267" w:rsidRPr="007B13D3" w:rsidRDefault="003A3267" w:rsidP="009E4617">
      <w:pPr>
        <w:ind w:firstLine="720"/>
        <w:jc w:val="right"/>
        <w:rPr>
          <w:rFonts w:ascii="Arial" w:eastAsia="Times New Roman" w:hAnsi="Arial" w:cs="Arial"/>
          <w:b/>
          <w:bCs/>
          <w:kern w:val="28"/>
          <w:sz w:val="24"/>
          <w:szCs w:val="24"/>
        </w:rPr>
      </w:pPr>
    </w:p>
    <w:p w:rsidR="003A3267" w:rsidRPr="007B13D3" w:rsidRDefault="003A3267" w:rsidP="009E4617">
      <w:pPr>
        <w:ind w:firstLine="720"/>
        <w:jc w:val="right"/>
        <w:rPr>
          <w:rFonts w:ascii="Arial" w:eastAsia="Times New Roman" w:hAnsi="Arial" w:cs="Arial"/>
          <w:b/>
          <w:bCs/>
          <w:kern w:val="28"/>
          <w:sz w:val="24"/>
          <w:szCs w:val="24"/>
        </w:rPr>
      </w:pPr>
    </w:p>
    <w:p w:rsidR="003A3267" w:rsidRPr="007B13D3" w:rsidRDefault="003A3267" w:rsidP="009E4617">
      <w:pPr>
        <w:ind w:firstLine="720"/>
        <w:jc w:val="right"/>
        <w:rPr>
          <w:rFonts w:ascii="Arial" w:eastAsia="Times New Roman" w:hAnsi="Arial" w:cs="Arial"/>
          <w:b/>
          <w:bCs/>
          <w:kern w:val="28"/>
          <w:sz w:val="24"/>
          <w:szCs w:val="24"/>
        </w:rPr>
      </w:pPr>
    </w:p>
    <w:p w:rsidR="009E4617" w:rsidRPr="007B13D3" w:rsidRDefault="009E4617" w:rsidP="009E4617">
      <w:pPr>
        <w:ind w:firstLine="720"/>
        <w:jc w:val="right"/>
        <w:rPr>
          <w:rFonts w:ascii="Arial" w:eastAsia="Times New Roman" w:hAnsi="Arial" w:cs="Arial"/>
          <w:b/>
          <w:bCs/>
          <w:kern w:val="28"/>
          <w:sz w:val="24"/>
          <w:szCs w:val="24"/>
        </w:rPr>
      </w:pPr>
      <w:r w:rsidRPr="007B13D3">
        <w:rPr>
          <w:rFonts w:ascii="Arial" w:eastAsia="Times New Roman" w:hAnsi="Arial" w:cs="Arial"/>
          <w:b/>
          <w:bCs/>
          <w:kern w:val="28"/>
          <w:sz w:val="24"/>
          <w:szCs w:val="24"/>
        </w:rPr>
        <w:t>ПРИЛОЖЕНИЕ № 1</w:t>
      </w:r>
    </w:p>
    <w:p w:rsidR="009E4617" w:rsidRPr="007B13D3" w:rsidRDefault="00B257F3" w:rsidP="009E4617">
      <w:pPr>
        <w:jc w:val="center"/>
        <w:rPr>
          <w:rFonts w:ascii="Arial" w:hAnsi="Arial" w:cs="Arial"/>
          <w:i/>
          <w:sz w:val="24"/>
          <w:szCs w:val="24"/>
        </w:rPr>
      </w:pPr>
      <w:r w:rsidRPr="007B13D3">
        <w:rPr>
          <w:rFonts w:ascii="Arial" w:hAnsi="Arial" w:cs="Arial"/>
          <w:i/>
          <w:sz w:val="24"/>
          <w:szCs w:val="24"/>
        </w:rPr>
        <w:tab/>
      </w:r>
      <w:r w:rsidRPr="007B13D3">
        <w:rPr>
          <w:rFonts w:ascii="Arial" w:hAnsi="Arial" w:cs="Arial"/>
          <w:i/>
          <w:sz w:val="24"/>
          <w:szCs w:val="24"/>
        </w:rPr>
        <w:tab/>
      </w:r>
      <w:r w:rsidRPr="007B13D3">
        <w:rPr>
          <w:rFonts w:ascii="Arial" w:hAnsi="Arial" w:cs="Arial"/>
          <w:i/>
          <w:sz w:val="24"/>
          <w:szCs w:val="24"/>
        </w:rPr>
        <w:tab/>
      </w:r>
      <w:r w:rsidRPr="007B13D3">
        <w:rPr>
          <w:rFonts w:ascii="Arial" w:hAnsi="Arial" w:cs="Arial"/>
          <w:i/>
          <w:sz w:val="24"/>
          <w:szCs w:val="24"/>
        </w:rPr>
        <w:tab/>
      </w:r>
      <w:r w:rsidRPr="007B13D3">
        <w:rPr>
          <w:rFonts w:ascii="Arial" w:hAnsi="Arial" w:cs="Arial"/>
          <w:i/>
          <w:sz w:val="24"/>
          <w:szCs w:val="24"/>
        </w:rPr>
        <w:tab/>
      </w:r>
      <w:r w:rsidRPr="007B13D3">
        <w:rPr>
          <w:rFonts w:ascii="Arial" w:hAnsi="Arial" w:cs="Arial"/>
          <w:i/>
          <w:sz w:val="24"/>
          <w:szCs w:val="24"/>
        </w:rPr>
        <w:tab/>
        <w:t xml:space="preserve">     </w:t>
      </w:r>
      <w:r w:rsidRPr="007B13D3">
        <w:rPr>
          <w:rFonts w:ascii="Arial" w:eastAsia="Times New Roman" w:hAnsi="Arial" w:cs="Arial"/>
          <w:i/>
          <w:sz w:val="24"/>
          <w:szCs w:val="24"/>
        </w:rPr>
        <w:t>/</w:t>
      </w:r>
      <w:r w:rsidR="006C5F1A" w:rsidRPr="007B13D3">
        <w:rPr>
          <w:rFonts w:ascii="Arial" w:hAnsi="Arial" w:cs="Arial"/>
          <w:i/>
          <w:sz w:val="24"/>
          <w:szCs w:val="24"/>
        </w:rPr>
        <w:t xml:space="preserve">изм. </w:t>
      </w:r>
      <w:r w:rsidRPr="007B13D3">
        <w:rPr>
          <w:rFonts w:ascii="Arial" w:hAnsi="Arial" w:cs="Arial"/>
          <w:i/>
          <w:sz w:val="24"/>
          <w:szCs w:val="24"/>
        </w:rPr>
        <w:t>и доп.</w:t>
      </w:r>
      <w:r w:rsidR="003A3267" w:rsidRPr="007B13D3">
        <w:rPr>
          <w:rFonts w:ascii="Arial" w:hAnsi="Arial" w:cs="Arial"/>
          <w:i/>
          <w:sz w:val="24"/>
          <w:szCs w:val="24"/>
        </w:rPr>
        <w:t xml:space="preserve"> </w:t>
      </w:r>
      <w:r w:rsidR="006C5F1A" w:rsidRPr="007B13D3">
        <w:rPr>
          <w:rFonts w:ascii="Arial" w:hAnsi="Arial" w:cs="Arial"/>
          <w:i/>
          <w:sz w:val="24"/>
          <w:szCs w:val="24"/>
        </w:rPr>
        <w:t>с Решение № 217/24.11.2022 г./</w:t>
      </w:r>
    </w:p>
    <w:p w:rsidR="00B257F3" w:rsidRPr="007B13D3" w:rsidRDefault="00B257F3" w:rsidP="009E4617">
      <w:pPr>
        <w:jc w:val="center"/>
        <w:rPr>
          <w:rFonts w:ascii="Arial" w:eastAsia="Times New Roman" w:hAnsi="Arial" w:cs="Arial"/>
          <w:bCs/>
          <w:kern w:val="28"/>
          <w:sz w:val="24"/>
          <w:szCs w:val="24"/>
        </w:rPr>
      </w:pPr>
    </w:p>
    <w:p w:rsidR="003A3267" w:rsidRPr="007B13D3" w:rsidRDefault="003A3267" w:rsidP="009E4617">
      <w:pPr>
        <w:jc w:val="center"/>
        <w:rPr>
          <w:rFonts w:ascii="Arial" w:eastAsia="Times New Roman" w:hAnsi="Arial" w:cs="Arial"/>
          <w:bCs/>
          <w:kern w:val="28"/>
          <w:sz w:val="24"/>
          <w:szCs w:val="24"/>
        </w:rPr>
      </w:pPr>
    </w:p>
    <w:p w:rsidR="009E4617" w:rsidRPr="007B13D3" w:rsidRDefault="009E4617" w:rsidP="009E4617">
      <w:pPr>
        <w:jc w:val="center"/>
        <w:rPr>
          <w:rFonts w:ascii="Arial" w:eastAsia="Times New Roman" w:hAnsi="Arial" w:cs="Arial"/>
          <w:b/>
          <w:bCs/>
          <w:kern w:val="28"/>
          <w:sz w:val="24"/>
          <w:szCs w:val="24"/>
        </w:rPr>
      </w:pPr>
      <w:r w:rsidRPr="007B13D3">
        <w:rPr>
          <w:rFonts w:ascii="Arial" w:eastAsia="Times New Roman" w:hAnsi="Arial" w:cs="Arial"/>
          <w:b/>
          <w:bCs/>
          <w:kern w:val="28"/>
          <w:sz w:val="24"/>
          <w:szCs w:val="24"/>
        </w:rPr>
        <w:t xml:space="preserve">Базисна цена на 1 кв. м полезна площ - </w:t>
      </w:r>
      <w:r w:rsidR="005A4BDD" w:rsidRPr="007B13D3">
        <w:rPr>
          <w:rFonts w:ascii="Arial" w:eastAsia="Times New Roman" w:hAnsi="Arial" w:cs="Arial"/>
          <w:b/>
          <w:bCs/>
          <w:kern w:val="28"/>
          <w:sz w:val="24"/>
          <w:szCs w:val="24"/>
        </w:rPr>
        <w:t xml:space="preserve">0.30 евро </w:t>
      </w:r>
      <w:r w:rsidRPr="007B13D3">
        <w:rPr>
          <w:rFonts w:ascii="Arial" w:eastAsia="Times New Roman" w:hAnsi="Arial" w:cs="Arial"/>
          <w:b/>
          <w:bCs/>
          <w:kern w:val="28"/>
          <w:sz w:val="24"/>
          <w:szCs w:val="24"/>
        </w:rPr>
        <w:t>месечно</w:t>
      </w:r>
    </w:p>
    <w:p w:rsidR="009E4617" w:rsidRPr="007B13D3" w:rsidRDefault="009E4617" w:rsidP="009E4617">
      <w:pPr>
        <w:jc w:val="both"/>
        <w:rPr>
          <w:rFonts w:ascii="Arial" w:eastAsia="Times New Roman" w:hAnsi="Arial" w:cs="Arial"/>
          <w:sz w:val="24"/>
          <w:szCs w:val="24"/>
        </w:rPr>
      </w:pPr>
    </w:p>
    <w:tbl>
      <w:tblPr>
        <w:tblW w:w="0" w:type="auto"/>
        <w:tblCellMar>
          <w:left w:w="57" w:type="dxa"/>
          <w:right w:w="57" w:type="dxa"/>
        </w:tblCellMar>
        <w:tblLook w:val="01E0" w:firstRow="1" w:lastRow="1" w:firstColumn="1" w:lastColumn="1" w:noHBand="0" w:noVBand="0"/>
      </w:tblPr>
      <w:tblGrid>
        <w:gridCol w:w="658"/>
        <w:gridCol w:w="5789"/>
        <w:gridCol w:w="1526"/>
        <w:gridCol w:w="1655"/>
      </w:tblGrid>
      <w:tr w:rsidR="002A70E4" w:rsidRPr="007B13D3" w:rsidTr="005A4BDD">
        <w:tc>
          <w:tcPr>
            <w:tcW w:w="666" w:type="dxa"/>
            <w:tcBorders>
              <w:top w:val="single" w:sz="4" w:space="0" w:color="auto"/>
              <w:left w:val="single" w:sz="4" w:space="0" w:color="auto"/>
              <w:bottom w:val="single" w:sz="4" w:space="0" w:color="auto"/>
              <w:right w:val="single" w:sz="4" w:space="0" w:color="auto"/>
            </w:tcBorders>
            <w:vAlign w:val="center"/>
          </w:tcPr>
          <w:p w:rsidR="00C504B0" w:rsidRPr="007B13D3" w:rsidRDefault="00C504B0" w:rsidP="004F6C97">
            <w:pPr>
              <w:jc w:val="center"/>
              <w:rPr>
                <w:rFonts w:ascii="Arial" w:hAnsi="Arial" w:cs="Arial"/>
                <w:b/>
                <w:i/>
                <w:sz w:val="24"/>
                <w:szCs w:val="24"/>
              </w:rPr>
            </w:pPr>
            <w:r w:rsidRPr="007B13D3">
              <w:rPr>
                <w:rFonts w:ascii="Arial" w:hAnsi="Arial" w:cs="Arial"/>
                <w:b/>
                <w:i/>
                <w:sz w:val="24"/>
                <w:szCs w:val="24"/>
              </w:rPr>
              <w:t>№</w:t>
            </w:r>
          </w:p>
        </w:tc>
        <w:tc>
          <w:tcPr>
            <w:tcW w:w="5895" w:type="dxa"/>
            <w:tcBorders>
              <w:top w:val="single" w:sz="4" w:space="0" w:color="auto"/>
              <w:left w:val="single" w:sz="4" w:space="0" w:color="auto"/>
              <w:bottom w:val="single" w:sz="4" w:space="0" w:color="auto"/>
              <w:right w:val="single" w:sz="4" w:space="0" w:color="auto"/>
            </w:tcBorders>
            <w:vAlign w:val="center"/>
          </w:tcPr>
          <w:p w:rsidR="00C504B0" w:rsidRPr="007B13D3" w:rsidRDefault="00C504B0" w:rsidP="004F6C97">
            <w:pPr>
              <w:keepNext/>
              <w:jc w:val="center"/>
              <w:outlineLvl w:val="7"/>
              <w:rPr>
                <w:rFonts w:ascii="Arial" w:hAnsi="Arial" w:cs="Arial"/>
                <w:sz w:val="24"/>
                <w:szCs w:val="24"/>
              </w:rPr>
            </w:pPr>
            <w:r w:rsidRPr="007B13D3">
              <w:rPr>
                <w:rFonts w:ascii="Arial" w:hAnsi="Arial" w:cs="Arial"/>
                <w:sz w:val="24"/>
                <w:szCs w:val="24"/>
              </w:rPr>
              <w:t>Показатели</w:t>
            </w:r>
          </w:p>
        </w:tc>
        <w:tc>
          <w:tcPr>
            <w:tcW w:w="1530" w:type="dxa"/>
            <w:tcBorders>
              <w:top w:val="single" w:sz="4" w:space="0" w:color="auto"/>
              <w:left w:val="single" w:sz="4" w:space="0" w:color="auto"/>
              <w:bottom w:val="single" w:sz="4" w:space="0" w:color="auto"/>
              <w:right w:val="single" w:sz="4" w:space="0" w:color="auto"/>
            </w:tcBorders>
            <w:vAlign w:val="center"/>
          </w:tcPr>
          <w:p w:rsidR="00C504B0" w:rsidRPr="007B13D3" w:rsidRDefault="00C504B0" w:rsidP="004F6C97">
            <w:pPr>
              <w:keepNext/>
              <w:jc w:val="center"/>
              <w:outlineLvl w:val="7"/>
              <w:rPr>
                <w:rFonts w:ascii="Arial" w:hAnsi="Arial" w:cs="Arial"/>
                <w:sz w:val="24"/>
                <w:szCs w:val="24"/>
              </w:rPr>
            </w:pPr>
            <w:r w:rsidRPr="007B13D3">
              <w:rPr>
                <w:rFonts w:ascii="Arial" w:hAnsi="Arial" w:cs="Arial"/>
                <w:sz w:val="24"/>
                <w:szCs w:val="24"/>
              </w:rPr>
              <w:t>Намаление %</w:t>
            </w:r>
          </w:p>
        </w:tc>
        <w:tc>
          <w:tcPr>
            <w:tcW w:w="1661" w:type="dxa"/>
            <w:tcBorders>
              <w:top w:val="single" w:sz="4" w:space="0" w:color="auto"/>
              <w:left w:val="single" w:sz="4" w:space="0" w:color="auto"/>
              <w:bottom w:val="single" w:sz="4" w:space="0" w:color="auto"/>
              <w:right w:val="single" w:sz="4" w:space="0" w:color="auto"/>
            </w:tcBorders>
            <w:vAlign w:val="center"/>
          </w:tcPr>
          <w:p w:rsidR="00C504B0" w:rsidRPr="007B13D3" w:rsidRDefault="00C504B0" w:rsidP="004F6C97">
            <w:pPr>
              <w:keepNext/>
              <w:jc w:val="center"/>
              <w:outlineLvl w:val="7"/>
              <w:rPr>
                <w:rFonts w:ascii="Arial" w:hAnsi="Arial" w:cs="Arial"/>
                <w:sz w:val="24"/>
                <w:szCs w:val="24"/>
              </w:rPr>
            </w:pPr>
            <w:r w:rsidRPr="007B13D3">
              <w:rPr>
                <w:rFonts w:ascii="Arial" w:hAnsi="Arial" w:cs="Arial"/>
                <w:sz w:val="24"/>
                <w:szCs w:val="24"/>
              </w:rPr>
              <w:t>Увеличение %</w:t>
            </w:r>
          </w:p>
        </w:tc>
      </w:tr>
      <w:tr w:rsidR="002A70E4" w:rsidRPr="007B13D3" w:rsidTr="005A4BDD">
        <w:tc>
          <w:tcPr>
            <w:tcW w:w="666" w:type="dxa"/>
            <w:tcBorders>
              <w:top w:val="single" w:sz="4" w:space="0" w:color="auto"/>
              <w:left w:val="single" w:sz="4" w:space="0" w:color="auto"/>
              <w:right w:val="single" w:sz="4" w:space="0" w:color="auto"/>
            </w:tcBorders>
            <w:vAlign w:val="center"/>
          </w:tcPr>
          <w:p w:rsidR="00C504B0" w:rsidRPr="007B13D3" w:rsidRDefault="00C504B0" w:rsidP="004F6C97">
            <w:pPr>
              <w:jc w:val="center"/>
              <w:rPr>
                <w:rFonts w:ascii="Arial" w:hAnsi="Arial" w:cs="Arial"/>
                <w:b/>
                <w:sz w:val="24"/>
                <w:szCs w:val="24"/>
              </w:rPr>
            </w:pPr>
            <w:r w:rsidRPr="007B13D3">
              <w:rPr>
                <w:rFonts w:ascii="Arial" w:hAnsi="Arial" w:cs="Arial"/>
                <w:b/>
                <w:sz w:val="24"/>
                <w:szCs w:val="24"/>
              </w:rPr>
              <w:t>А.</w:t>
            </w:r>
          </w:p>
        </w:tc>
        <w:tc>
          <w:tcPr>
            <w:tcW w:w="5895" w:type="dxa"/>
            <w:tcBorders>
              <w:top w:val="single" w:sz="4" w:space="0" w:color="auto"/>
              <w:left w:val="single" w:sz="4" w:space="0" w:color="auto"/>
              <w:right w:val="single" w:sz="4" w:space="0" w:color="auto"/>
            </w:tcBorders>
            <w:vAlign w:val="center"/>
          </w:tcPr>
          <w:p w:rsidR="00C504B0" w:rsidRPr="007B13D3" w:rsidRDefault="00C504B0" w:rsidP="004F6C97">
            <w:pPr>
              <w:rPr>
                <w:rFonts w:ascii="Arial" w:hAnsi="Arial" w:cs="Arial"/>
                <w:b/>
                <w:sz w:val="24"/>
                <w:szCs w:val="24"/>
              </w:rPr>
            </w:pPr>
            <w:r w:rsidRPr="007B13D3">
              <w:rPr>
                <w:rFonts w:ascii="Arial" w:hAnsi="Arial" w:cs="Arial"/>
                <w:b/>
                <w:sz w:val="24"/>
                <w:szCs w:val="24"/>
              </w:rPr>
              <w:t>Местонахождение на жилищата според зоните, в които попадат</w:t>
            </w:r>
          </w:p>
        </w:tc>
        <w:tc>
          <w:tcPr>
            <w:tcW w:w="1530" w:type="dxa"/>
            <w:tcBorders>
              <w:top w:val="single" w:sz="4" w:space="0" w:color="auto"/>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c>
          <w:tcPr>
            <w:tcW w:w="1661" w:type="dxa"/>
            <w:tcBorders>
              <w:top w:val="single" w:sz="4" w:space="0" w:color="auto"/>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1</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sz w:val="24"/>
                <w:szCs w:val="24"/>
              </w:rPr>
              <w:t>Централна градска част</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22</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2</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sz w:val="24"/>
                <w:szCs w:val="24"/>
              </w:rPr>
              <w:t>Първа зона</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17</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3</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sz w:val="24"/>
                <w:szCs w:val="24"/>
              </w:rPr>
              <w:t>Втора зона</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12</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4</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sz w:val="24"/>
                <w:szCs w:val="24"/>
              </w:rPr>
              <w:t>Трета зона</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5</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sz w:val="24"/>
                <w:szCs w:val="24"/>
              </w:rPr>
              <w:t>Четвърта зона, вкл. с. Яворец</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12</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center"/>
              <w:rPr>
                <w:rFonts w:ascii="Arial" w:hAnsi="Arial" w:cs="Arial"/>
                <w:b/>
                <w:sz w:val="24"/>
                <w:szCs w:val="24"/>
              </w:rPr>
            </w:pPr>
            <w:r w:rsidRPr="007B13D3">
              <w:rPr>
                <w:rFonts w:ascii="Arial" w:hAnsi="Arial" w:cs="Arial"/>
                <w:b/>
                <w:sz w:val="24"/>
                <w:szCs w:val="24"/>
              </w:rPr>
              <w:t>Б.</w:t>
            </w:r>
          </w:p>
        </w:tc>
        <w:tc>
          <w:tcPr>
            <w:tcW w:w="5895" w:type="dxa"/>
            <w:tcBorders>
              <w:left w:val="single" w:sz="4" w:space="0" w:color="auto"/>
              <w:right w:val="single" w:sz="4" w:space="0" w:color="auto"/>
            </w:tcBorders>
            <w:vAlign w:val="center"/>
          </w:tcPr>
          <w:p w:rsidR="00C504B0" w:rsidRPr="007B13D3" w:rsidRDefault="00C504B0" w:rsidP="004F6C97">
            <w:pPr>
              <w:keepNext/>
              <w:outlineLvl w:val="0"/>
              <w:rPr>
                <w:rFonts w:ascii="Arial" w:hAnsi="Arial" w:cs="Arial"/>
                <w:b/>
                <w:bCs/>
                <w:sz w:val="24"/>
                <w:szCs w:val="24"/>
              </w:rPr>
            </w:pPr>
            <w:r w:rsidRPr="007B13D3">
              <w:rPr>
                <w:rFonts w:ascii="Arial" w:hAnsi="Arial" w:cs="Arial"/>
                <w:b/>
                <w:bCs/>
                <w:sz w:val="24"/>
                <w:szCs w:val="24"/>
              </w:rPr>
              <w:t>Конструкция на сградите</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1</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sz w:val="24"/>
                <w:szCs w:val="24"/>
              </w:rPr>
              <w:t>Жилище в паянтови и полумасивни сгради</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2</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sz w:val="24"/>
                <w:szCs w:val="24"/>
              </w:rPr>
              <w:t>Жилище в масивни сгради</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12</w:t>
            </w:r>
          </w:p>
        </w:tc>
      </w:tr>
      <w:tr w:rsidR="002A70E4" w:rsidRPr="007B13D3" w:rsidTr="005A4BDD">
        <w:tc>
          <w:tcPr>
            <w:tcW w:w="666" w:type="dxa"/>
            <w:tcBorders>
              <w:left w:val="single" w:sz="4" w:space="0" w:color="auto"/>
              <w:right w:val="single" w:sz="4" w:space="0" w:color="auto"/>
            </w:tcBorders>
          </w:tcPr>
          <w:p w:rsidR="00C504B0" w:rsidRPr="007B13D3" w:rsidRDefault="00C504B0" w:rsidP="004F6C97">
            <w:pPr>
              <w:jc w:val="right"/>
              <w:rPr>
                <w:rFonts w:ascii="Arial" w:hAnsi="Arial" w:cs="Arial"/>
                <w:sz w:val="24"/>
                <w:szCs w:val="24"/>
              </w:rPr>
            </w:pPr>
            <w:r w:rsidRPr="007B13D3">
              <w:rPr>
                <w:rFonts w:ascii="Arial" w:hAnsi="Arial" w:cs="Arial"/>
                <w:sz w:val="24"/>
                <w:szCs w:val="24"/>
              </w:rPr>
              <w:t>3</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sz w:val="24"/>
                <w:szCs w:val="24"/>
              </w:rPr>
              <w:t>Жилище в сгради с монолитни или сглобяеми стоманобетонни конструкции</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c>
          <w:tcPr>
            <w:tcW w:w="1661" w:type="dxa"/>
            <w:tcBorders>
              <w:left w:val="single" w:sz="4" w:space="0" w:color="auto"/>
              <w:right w:val="single" w:sz="4" w:space="0" w:color="auto"/>
            </w:tcBorders>
            <w:vAlign w:val="bottom"/>
          </w:tcPr>
          <w:p w:rsidR="00C504B0" w:rsidRPr="007B13D3" w:rsidRDefault="00C504B0" w:rsidP="004F6C97">
            <w:pPr>
              <w:jc w:val="center"/>
              <w:rPr>
                <w:rFonts w:ascii="Arial" w:hAnsi="Arial" w:cs="Arial"/>
                <w:sz w:val="24"/>
                <w:szCs w:val="24"/>
              </w:rPr>
            </w:pPr>
            <w:r w:rsidRPr="007B13D3">
              <w:rPr>
                <w:rFonts w:ascii="Arial" w:hAnsi="Arial" w:cs="Arial"/>
                <w:sz w:val="24"/>
                <w:szCs w:val="24"/>
              </w:rPr>
              <w:t>7</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center"/>
              <w:rPr>
                <w:rFonts w:ascii="Arial" w:hAnsi="Arial" w:cs="Arial"/>
                <w:b/>
                <w:sz w:val="24"/>
                <w:szCs w:val="24"/>
              </w:rPr>
            </w:pPr>
            <w:r w:rsidRPr="007B13D3">
              <w:rPr>
                <w:rFonts w:ascii="Arial" w:hAnsi="Arial" w:cs="Arial"/>
                <w:b/>
                <w:sz w:val="24"/>
                <w:szCs w:val="24"/>
              </w:rPr>
              <w:t>В.</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b/>
                <w:sz w:val="24"/>
                <w:szCs w:val="24"/>
              </w:rPr>
            </w:pPr>
            <w:r w:rsidRPr="007B13D3">
              <w:rPr>
                <w:rFonts w:ascii="Arial" w:hAnsi="Arial" w:cs="Arial"/>
                <w:b/>
                <w:sz w:val="24"/>
                <w:szCs w:val="24"/>
              </w:rPr>
              <w:t>Разположение на жилищата във височина</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1</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sz w:val="24"/>
                <w:szCs w:val="24"/>
              </w:rPr>
              <w:t>Втори етаж при двуетажна жилищна сграда</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8</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2</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sz w:val="24"/>
                <w:szCs w:val="24"/>
              </w:rPr>
              <w:t>Втори и по-висок етаж, когато не е последен</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7</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3</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sz w:val="24"/>
                <w:szCs w:val="24"/>
              </w:rPr>
              <w:t>Последен етаж при жилищни сгради на 3 и повече етажи</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1</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r>
      <w:tr w:rsidR="002A70E4" w:rsidRPr="007B13D3" w:rsidTr="005A4BDD">
        <w:tc>
          <w:tcPr>
            <w:tcW w:w="666" w:type="dxa"/>
            <w:tcBorders>
              <w:left w:val="single" w:sz="4" w:space="0" w:color="auto"/>
              <w:right w:val="single" w:sz="4" w:space="0" w:color="auto"/>
            </w:tcBorders>
          </w:tcPr>
          <w:p w:rsidR="00C504B0" w:rsidRPr="007B13D3" w:rsidRDefault="00C504B0" w:rsidP="004F6C97">
            <w:pPr>
              <w:jc w:val="right"/>
              <w:rPr>
                <w:rFonts w:ascii="Arial" w:hAnsi="Arial" w:cs="Arial"/>
                <w:sz w:val="24"/>
                <w:szCs w:val="24"/>
              </w:rPr>
            </w:pPr>
            <w:r w:rsidRPr="007B13D3">
              <w:rPr>
                <w:rFonts w:ascii="Arial" w:hAnsi="Arial" w:cs="Arial"/>
                <w:sz w:val="24"/>
                <w:szCs w:val="24"/>
              </w:rPr>
              <w:t>4</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sz w:val="24"/>
                <w:szCs w:val="24"/>
              </w:rPr>
              <w:t>За жилище с височина на пода 0.30 м. под горното ниво на терена</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1 за всеки пълни 10 см</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b/>
                <w:sz w:val="24"/>
                <w:szCs w:val="24"/>
                <w:u w:val="single"/>
              </w:rPr>
            </w:pPr>
          </w:p>
          <w:p w:rsidR="00C504B0" w:rsidRPr="007B13D3" w:rsidRDefault="00C504B0" w:rsidP="004F6C97">
            <w:pPr>
              <w:rPr>
                <w:rFonts w:ascii="Arial" w:hAnsi="Arial" w:cs="Arial"/>
                <w:sz w:val="24"/>
                <w:szCs w:val="24"/>
              </w:rPr>
            </w:pPr>
            <w:r w:rsidRPr="007B13D3">
              <w:rPr>
                <w:rFonts w:ascii="Arial" w:hAnsi="Arial" w:cs="Arial"/>
                <w:b/>
                <w:sz w:val="24"/>
                <w:szCs w:val="24"/>
                <w:u w:val="single"/>
              </w:rPr>
              <w:t>Забележка</w:t>
            </w:r>
            <w:r w:rsidRPr="007B13D3">
              <w:rPr>
                <w:rFonts w:ascii="Arial" w:hAnsi="Arial" w:cs="Arial"/>
                <w:sz w:val="24"/>
                <w:szCs w:val="24"/>
                <w:u w:val="single"/>
              </w:rPr>
              <w:t>:</w:t>
            </w:r>
            <w:r w:rsidRPr="007B13D3">
              <w:rPr>
                <w:rFonts w:ascii="Arial" w:hAnsi="Arial" w:cs="Arial"/>
                <w:sz w:val="24"/>
                <w:szCs w:val="24"/>
              </w:rPr>
              <w:t xml:space="preserve"> </w:t>
            </w:r>
            <w:r w:rsidRPr="007B13D3">
              <w:rPr>
                <w:rFonts w:ascii="Arial" w:hAnsi="Arial" w:cs="Arial"/>
                <w:i/>
                <w:sz w:val="24"/>
                <w:szCs w:val="24"/>
              </w:rPr>
              <w:t>Когато под жилището има гаражи, магазини, работилници или складови помещения, разположени над нивото на прилежащия терен на 2.40 м. и повече, се приема, че то е разположено на втория етаж.</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p>
        </w:tc>
        <w:tc>
          <w:tcPr>
            <w:tcW w:w="5895" w:type="dxa"/>
            <w:tcBorders>
              <w:left w:val="single" w:sz="4" w:space="0" w:color="auto"/>
              <w:right w:val="single" w:sz="4" w:space="0" w:color="auto"/>
            </w:tcBorders>
            <w:vAlign w:val="center"/>
          </w:tcPr>
          <w:p w:rsidR="00C504B0" w:rsidRPr="007B13D3" w:rsidRDefault="00C504B0" w:rsidP="004F6C97">
            <w:pPr>
              <w:jc w:val="both"/>
              <w:rPr>
                <w:rFonts w:ascii="Arial" w:hAnsi="Arial" w:cs="Arial"/>
                <w:b/>
                <w:sz w:val="24"/>
                <w:szCs w:val="24"/>
              </w:rPr>
            </w:pP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center"/>
              <w:rPr>
                <w:rFonts w:ascii="Arial" w:hAnsi="Arial" w:cs="Arial"/>
                <w:b/>
                <w:sz w:val="24"/>
                <w:szCs w:val="24"/>
              </w:rPr>
            </w:pPr>
            <w:r w:rsidRPr="007B13D3">
              <w:rPr>
                <w:rFonts w:ascii="Arial" w:hAnsi="Arial" w:cs="Arial"/>
                <w:b/>
                <w:sz w:val="24"/>
                <w:szCs w:val="24"/>
              </w:rPr>
              <w:t>Г.</w:t>
            </w:r>
          </w:p>
        </w:tc>
        <w:tc>
          <w:tcPr>
            <w:tcW w:w="5895" w:type="dxa"/>
            <w:tcBorders>
              <w:left w:val="single" w:sz="4" w:space="0" w:color="auto"/>
              <w:right w:val="single" w:sz="4" w:space="0" w:color="auto"/>
            </w:tcBorders>
            <w:vAlign w:val="center"/>
          </w:tcPr>
          <w:p w:rsidR="00C504B0" w:rsidRPr="007B13D3" w:rsidRDefault="00C504B0" w:rsidP="004F6C97">
            <w:pPr>
              <w:jc w:val="both"/>
              <w:rPr>
                <w:rFonts w:ascii="Arial" w:hAnsi="Arial" w:cs="Arial"/>
                <w:b/>
                <w:sz w:val="24"/>
                <w:szCs w:val="24"/>
              </w:rPr>
            </w:pPr>
            <w:r w:rsidRPr="007B13D3">
              <w:rPr>
                <w:rFonts w:ascii="Arial" w:hAnsi="Arial" w:cs="Arial"/>
                <w:b/>
                <w:sz w:val="24"/>
                <w:szCs w:val="24"/>
              </w:rPr>
              <w:t>Преобладаващо изложение на жилището</w:t>
            </w:r>
          </w:p>
          <w:p w:rsidR="00C504B0" w:rsidRPr="007B13D3" w:rsidRDefault="00C504B0" w:rsidP="004F6C97">
            <w:pPr>
              <w:jc w:val="both"/>
              <w:rPr>
                <w:rFonts w:ascii="Arial" w:hAnsi="Arial" w:cs="Arial"/>
                <w:sz w:val="24"/>
                <w:szCs w:val="24"/>
              </w:rPr>
            </w:pPr>
            <w:r w:rsidRPr="007B13D3">
              <w:rPr>
                <w:rFonts w:ascii="Arial" w:hAnsi="Arial" w:cs="Arial"/>
                <w:b/>
                <w:sz w:val="24"/>
                <w:szCs w:val="24"/>
              </w:rPr>
              <w:t>(без сервизните помещения)</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1</w:t>
            </w:r>
          </w:p>
        </w:tc>
        <w:tc>
          <w:tcPr>
            <w:tcW w:w="5895" w:type="dxa"/>
            <w:tcBorders>
              <w:left w:val="single" w:sz="4" w:space="0" w:color="auto"/>
              <w:right w:val="single" w:sz="4" w:space="0" w:color="auto"/>
            </w:tcBorders>
            <w:vAlign w:val="center"/>
          </w:tcPr>
          <w:p w:rsidR="00C504B0" w:rsidRPr="007B13D3" w:rsidRDefault="00C504B0" w:rsidP="004F6C97">
            <w:pPr>
              <w:jc w:val="both"/>
              <w:rPr>
                <w:rFonts w:ascii="Arial" w:hAnsi="Arial" w:cs="Arial"/>
                <w:sz w:val="24"/>
                <w:szCs w:val="24"/>
              </w:rPr>
            </w:pPr>
            <w:r w:rsidRPr="007B13D3">
              <w:rPr>
                <w:rFonts w:ascii="Arial" w:hAnsi="Arial" w:cs="Arial"/>
                <w:sz w:val="24"/>
                <w:szCs w:val="24"/>
              </w:rPr>
              <w:t>Юг</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4</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2</w:t>
            </w:r>
          </w:p>
        </w:tc>
        <w:tc>
          <w:tcPr>
            <w:tcW w:w="5895" w:type="dxa"/>
            <w:tcBorders>
              <w:left w:val="single" w:sz="4" w:space="0" w:color="auto"/>
              <w:right w:val="single" w:sz="4" w:space="0" w:color="auto"/>
            </w:tcBorders>
            <w:vAlign w:val="center"/>
          </w:tcPr>
          <w:p w:rsidR="00C504B0" w:rsidRPr="007B13D3" w:rsidRDefault="00C504B0" w:rsidP="004F6C97">
            <w:pPr>
              <w:jc w:val="both"/>
              <w:rPr>
                <w:rFonts w:ascii="Arial" w:hAnsi="Arial" w:cs="Arial"/>
                <w:sz w:val="24"/>
                <w:szCs w:val="24"/>
              </w:rPr>
            </w:pPr>
            <w:r w:rsidRPr="007B13D3">
              <w:rPr>
                <w:rFonts w:ascii="Arial" w:hAnsi="Arial" w:cs="Arial"/>
                <w:sz w:val="24"/>
                <w:szCs w:val="24"/>
              </w:rPr>
              <w:t>Север</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4</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center"/>
              <w:rPr>
                <w:rFonts w:ascii="Arial" w:hAnsi="Arial" w:cs="Arial"/>
                <w:b/>
                <w:sz w:val="24"/>
                <w:szCs w:val="24"/>
              </w:rPr>
            </w:pPr>
            <w:r w:rsidRPr="007B13D3">
              <w:rPr>
                <w:rFonts w:ascii="Arial" w:hAnsi="Arial" w:cs="Arial"/>
                <w:b/>
                <w:sz w:val="24"/>
                <w:szCs w:val="24"/>
              </w:rPr>
              <w:t>Д.</w:t>
            </w:r>
          </w:p>
        </w:tc>
        <w:tc>
          <w:tcPr>
            <w:tcW w:w="5895" w:type="dxa"/>
            <w:tcBorders>
              <w:left w:val="single" w:sz="4" w:space="0" w:color="auto"/>
              <w:right w:val="single" w:sz="4" w:space="0" w:color="auto"/>
            </w:tcBorders>
            <w:vAlign w:val="center"/>
          </w:tcPr>
          <w:p w:rsidR="00C504B0" w:rsidRPr="007B13D3" w:rsidRDefault="00C504B0" w:rsidP="004F6C97">
            <w:pPr>
              <w:keepNext/>
              <w:outlineLvl w:val="0"/>
              <w:rPr>
                <w:rFonts w:ascii="Arial" w:hAnsi="Arial" w:cs="Arial"/>
                <w:b/>
                <w:sz w:val="24"/>
                <w:szCs w:val="24"/>
              </w:rPr>
            </w:pPr>
            <w:r w:rsidRPr="007B13D3">
              <w:rPr>
                <w:rFonts w:ascii="Arial" w:hAnsi="Arial" w:cs="Arial"/>
                <w:b/>
                <w:bCs/>
                <w:sz w:val="24"/>
                <w:szCs w:val="24"/>
              </w:rPr>
              <w:t>Локална инфраструктура</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1</w:t>
            </w:r>
          </w:p>
        </w:tc>
        <w:tc>
          <w:tcPr>
            <w:tcW w:w="5895" w:type="dxa"/>
            <w:tcBorders>
              <w:left w:val="single" w:sz="4" w:space="0" w:color="auto"/>
              <w:right w:val="single" w:sz="4" w:space="0" w:color="auto"/>
            </w:tcBorders>
            <w:vAlign w:val="center"/>
          </w:tcPr>
          <w:p w:rsidR="00C504B0" w:rsidRPr="007B13D3" w:rsidRDefault="00C504B0" w:rsidP="004F6C97">
            <w:pPr>
              <w:jc w:val="both"/>
              <w:rPr>
                <w:rFonts w:ascii="Arial" w:hAnsi="Arial" w:cs="Arial"/>
                <w:sz w:val="24"/>
                <w:szCs w:val="24"/>
              </w:rPr>
            </w:pPr>
            <w:r w:rsidRPr="007B13D3">
              <w:rPr>
                <w:rFonts w:ascii="Arial" w:hAnsi="Arial" w:cs="Arial"/>
                <w:sz w:val="24"/>
                <w:szCs w:val="24"/>
              </w:rPr>
              <w:t>За жилище в сграда над 5 етажа без асансьор</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7</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2</w:t>
            </w:r>
          </w:p>
        </w:tc>
        <w:tc>
          <w:tcPr>
            <w:tcW w:w="5895" w:type="dxa"/>
            <w:tcBorders>
              <w:left w:val="single" w:sz="4" w:space="0" w:color="auto"/>
              <w:right w:val="single" w:sz="4" w:space="0" w:color="auto"/>
            </w:tcBorders>
            <w:vAlign w:val="center"/>
          </w:tcPr>
          <w:p w:rsidR="00C504B0" w:rsidRPr="007B13D3" w:rsidRDefault="00C504B0" w:rsidP="004F6C97">
            <w:pPr>
              <w:jc w:val="both"/>
              <w:rPr>
                <w:rFonts w:ascii="Arial" w:hAnsi="Arial" w:cs="Arial"/>
                <w:sz w:val="24"/>
                <w:szCs w:val="24"/>
              </w:rPr>
            </w:pPr>
            <w:r w:rsidRPr="007B13D3">
              <w:rPr>
                <w:rFonts w:ascii="Arial" w:hAnsi="Arial" w:cs="Arial"/>
                <w:sz w:val="24"/>
                <w:szCs w:val="24"/>
              </w:rPr>
              <w:t>За жилище с централно отопление</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5</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3</w:t>
            </w:r>
          </w:p>
        </w:tc>
        <w:tc>
          <w:tcPr>
            <w:tcW w:w="5895" w:type="dxa"/>
            <w:tcBorders>
              <w:left w:val="single" w:sz="4" w:space="0" w:color="auto"/>
              <w:right w:val="single" w:sz="4" w:space="0" w:color="auto"/>
            </w:tcBorders>
            <w:vAlign w:val="center"/>
          </w:tcPr>
          <w:p w:rsidR="00C504B0" w:rsidRPr="007B13D3" w:rsidRDefault="00C504B0" w:rsidP="004F6C97">
            <w:pPr>
              <w:jc w:val="both"/>
              <w:rPr>
                <w:rFonts w:ascii="Arial" w:hAnsi="Arial" w:cs="Arial"/>
                <w:sz w:val="24"/>
                <w:szCs w:val="24"/>
              </w:rPr>
            </w:pPr>
            <w:r w:rsidRPr="007B13D3">
              <w:rPr>
                <w:rFonts w:ascii="Arial" w:hAnsi="Arial" w:cs="Arial"/>
                <w:sz w:val="24"/>
                <w:szCs w:val="24"/>
              </w:rPr>
              <w:t>За жилище без складово помещение (мази, тавани)</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5</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r>
      <w:tr w:rsidR="002A70E4" w:rsidRPr="007B13D3" w:rsidTr="005A4BDD">
        <w:tc>
          <w:tcPr>
            <w:tcW w:w="666" w:type="dxa"/>
            <w:tcBorders>
              <w:left w:val="single" w:sz="4" w:space="0" w:color="auto"/>
              <w:right w:val="single" w:sz="4" w:space="0" w:color="auto"/>
            </w:tcBorders>
          </w:tcPr>
          <w:p w:rsidR="00C504B0" w:rsidRPr="007B13D3" w:rsidRDefault="00C504B0" w:rsidP="004F6C97">
            <w:pPr>
              <w:jc w:val="right"/>
              <w:rPr>
                <w:rFonts w:ascii="Arial" w:hAnsi="Arial" w:cs="Arial"/>
                <w:sz w:val="24"/>
                <w:szCs w:val="24"/>
              </w:rPr>
            </w:pPr>
            <w:r w:rsidRPr="007B13D3">
              <w:rPr>
                <w:rFonts w:ascii="Arial" w:hAnsi="Arial" w:cs="Arial"/>
                <w:sz w:val="24"/>
                <w:szCs w:val="24"/>
              </w:rPr>
              <w:t>4</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sz w:val="24"/>
                <w:szCs w:val="24"/>
              </w:rPr>
              <w:t>Без водопровод или канализация в жилището (използване на септични ями)</w:t>
            </w:r>
          </w:p>
        </w:tc>
        <w:tc>
          <w:tcPr>
            <w:tcW w:w="1530" w:type="dxa"/>
            <w:tcBorders>
              <w:left w:val="single" w:sz="4" w:space="0" w:color="auto"/>
              <w:right w:val="single" w:sz="4" w:space="0" w:color="auto"/>
            </w:tcBorders>
            <w:vAlign w:val="bottom"/>
          </w:tcPr>
          <w:p w:rsidR="00C504B0" w:rsidRPr="007B13D3" w:rsidRDefault="00C504B0" w:rsidP="004F6C97">
            <w:pPr>
              <w:jc w:val="center"/>
              <w:rPr>
                <w:rFonts w:ascii="Arial" w:hAnsi="Arial" w:cs="Arial"/>
                <w:sz w:val="24"/>
                <w:szCs w:val="24"/>
              </w:rPr>
            </w:pPr>
            <w:r w:rsidRPr="007B13D3">
              <w:rPr>
                <w:rFonts w:ascii="Arial" w:hAnsi="Arial" w:cs="Arial"/>
                <w:sz w:val="24"/>
                <w:szCs w:val="24"/>
              </w:rPr>
              <w:t>10</w:t>
            </w:r>
          </w:p>
        </w:tc>
        <w:tc>
          <w:tcPr>
            <w:tcW w:w="1661" w:type="dxa"/>
            <w:tcBorders>
              <w:left w:val="single" w:sz="4" w:space="0" w:color="auto"/>
              <w:right w:val="single" w:sz="4" w:space="0" w:color="auto"/>
            </w:tcBorders>
            <w:vAlign w:val="bottom"/>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right"/>
              <w:rPr>
                <w:rFonts w:ascii="Arial" w:hAnsi="Arial" w:cs="Arial"/>
                <w:sz w:val="24"/>
                <w:szCs w:val="24"/>
              </w:rPr>
            </w:pPr>
            <w:r w:rsidRPr="007B13D3">
              <w:rPr>
                <w:rFonts w:ascii="Arial" w:hAnsi="Arial" w:cs="Arial"/>
                <w:sz w:val="24"/>
                <w:szCs w:val="24"/>
              </w:rPr>
              <w:t>5</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sz w:val="24"/>
                <w:szCs w:val="24"/>
              </w:rPr>
              <w:t>За жилище без баня</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10</w:t>
            </w: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center"/>
              <w:rPr>
                <w:rFonts w:ascii="Arial" w:hAnsi="Arial" w:cs="Arial"/>
                <w:b/>
                <w:sz w:val="24"/>
                <w:szCs w:val="24"/>
              </w:rPr>
            </w:pPr>
            <w:r w:rsidRPr="007B13D3">
              <w:rPr>
                <w:rFonts w:ascii="Arial" w:hAnsi="Arial" w:cs="Arial"/>
                <w:b/>
                <w:sz w:val="24"/>
                <w:szCs w:val="24"/>
              </w:rPr>
              <w:lastRenderedPageBreak/>
              <w:t>Е.</w:t>
            </w:r>
          </w:p>
        </w:tc>
        <w:tc>
          <w:tcPr>
            <w:tcW w:w="5895" w:type="dxa"/>
            <w:tcBorders>
              <w:left w:val="single" w:sz="4" w:space="0" w:color="auto"/>
              <w:right w:val="single" w:sz="4" w:space="0" w:color="auto"/>
            </w:tcBorders>
            <w:vAlign w:val="center"/>
          </w:tcPr>
          <w:p w:rsidR="00C504B0" w:rsidRPr="007B13D3" w:rsidRDefault="00C504B0" w:rsidP="004F6C97">
            <w:pPr>
              <w:jc w:val="both"/>
              <w:rPr>
                <w:rFonts w:ascii="Arial" w:hAnsi="Arial" w:cs="Arial"/>
                <w:b/>
                <w:sz w:val="24"/>
                <w:szCs w:val="24"/>
              </w:rPr>
            </w:pPr>
            <w:r w:rsidRPr="007B13D3">
              <w:rPr>
                <w:rFonts w:ascii="Arial" w:hAnsi="Arial" w:cs="Arial"/>
                <w:b/>
                <w:sz w:val="24"/>
                <w:szCs w:val="24"/>
              </w:rPr>
              <w:t>Определената наемна цена се коригира както следва:</w:t>
            </w:r>
          </w:p>
          <w:p w:rsidR="003A3267" w:rsidRPr="007B13D3" w:rsidRDefault="003A3267" w:rsidP="004F6C97">
            <w:pPr>
              <w:jc w:val="both"/>
              <w:rPr>
                <w:rFonts w:ascii="Arial" w:hAnsi="Arial" w:cs="Arial"/>
                <w:b/>
                <w:sz w:val="24"/>
                <w:szCs w:val="24"/>
              </w:rPr>
            </w:pP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r>
      <w:tr w:rsidR="002A70E4" w:rsidRPr="007B13D3" w:rsidTr="005A4BDD">
        <w:tc>
          <w:tcPr>
            <w:tcW w:w="666" w:type="dxa"/>
            <w:tcBorders>
              <w:left w:val="single" w:sz="4" w:space="0" w:color="auto"/>
              <w:right w:val="single" w:sz="4" w:space="0" w:color="auto"/>
            </w:tcBorders>
          </w:tcPr>
          <w:p w:rsidR="00C504B0" w:rsidRPr="007B13D3" w:rsidRDefault="00C504B0" w:rsidP="004F6C97">
            <w:pPr>
              <w:jc w:val="right"/>
              <w:rPr>
                <w:rFonts w:ascii="Arial" w:hAnsi="Arial" w:cs="Arial"/>
                <w:sz w:val="24"/>
                <w:szCs w:val="24"/>
              </w:rPr>
            </w:pPr>
            <w:r w:rsidRPr="007B13D3">
              <w:rPr>
                <w:rFonts w:ascii="Arial" w:hAnsi="Arial" w:cs="Arial"/>
                <w:sz w:val="24"/>
                <w:szCs w:val="24"/>
              </w:rPr>
              <w:t>1</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bCs/>
                <w:sz w:val="24"/>
                <w:szCs w:val="24"/>
              </w:rPr>
              <w:t>увеличава се месечният наем на лицата настанени в общински жилища по чл. 27</w:t>
            </w:r>
          </w:p>
        </w:tc>
        <w:tc>
          <w:tcPr>
            <w:tcW w:w="1530" w:type="dxa"/>
            <w:tcBorders>
              <w:left w:val="single" w:sz="4" w:space="0" w:color="auto"/>
              <w:right w:val="single" w:sz="4" w:space="0" w:color="auto"/>
            </w:tcBorders>
            <w:vAlign w:val="bottom"/>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c>
          <w:tcPr>
            <w:tcW w:w="1661" w:type="dxa"/>
            <w:tcBorders>
              <w:left w:val="single" w:sz="4" w:space="0" w:color="auto"/>
              <w:right w:val="single" w:sz="4" w:space="0" w:color="auto"/>
            </w:tcBorders>
            <w:vAlign w:val="bottom"/>
          </w:tcPr>
          <w:p w:rsidR="00C504B0" w:rsidRPr="007B13D3" w:rsidRDefault="00C504B0" w:rsidP="004F6C97">
            <w:pPr>
              <w:jc w:val="center"/>
              <w:rPr>
                <w:rFonts w:ascii="Arial" w:hAnsi="Arial" w:cs="Arial"/>
                <w:sz w:val="24"/>
                <w:szCs w:val="24"/>
              </w:rPr>
            </w:pPr>
            <w:r w:rsidRPr="007B13D3">
              <w:rPr>
                <w:rFonts w:ascii="Arial" w:hAnsi="Arial" w:cs="Arial"/>
                <w:sz w:val="24"/>
                <w:szCs w:val="24"/>
              </w:rPr>
              <w:t>50</w:t>
            </w:r>
          </w:p>
        </w:tc>
      </w:tr>
      <w:tr w:rsidR="002A70E4" w:rsidRPr="007B13D3" w:rsidTr="005A4BDD">
        <w:tc>
          <w:tcPr>
            <w:tcW w:w="666" w:type="dxa"/>
            <w:tcBorders>
              <w:left w:val="single" w:sz="4" w:space="0" w:color="auto"/>
              <w:right w:val="single" w:sz="4" w:space="0" w:color="auto"/>
            </w:tcBorders>
          </w:tcPr>
          <w:p w:rsidR="00C504B0" w:rsidRPr="007B13D3" w:rsidRDefault="00C504B0" w:rsidP="004F6C97">
            <w:pPr>
              <w:jc w:val="right"/>
              <w:rPr>
                <w:rFonts w:ascii="Arial" w:hAnsi="Arial" w:cs="Arial"/>
                <w:sz w:val="24"/>
                <w:szCs w:val="24"/>
              </w:rPr>
            </w:pPr>
            <w:r w:rsidRPr="007B13D3">
              <w:rPr>
                <w:rFonts w:ascii="Arial" w:hAnsi="Arial" w:cs="Arial"/>
                <w:sz w:val="24"/>
                <w:szCs w:val="24"/>
              </w:rPr>
              <w:t>2</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r w:rsidRPr="007B13D3">
              <w:rPr>
                <w:rFonts w:ascii="Arial" w:hAnsi="Arial" w:cs="Arial"/>
                <w:sz w:val="24"/>
                <w:szCs w:val="24"/>
              </w:rPr>
              <w:t>намалява се месечният наем на лицата настанени в социални общински жилища</w:t>
            </w:r>
          </w:p>
        </w:tc>
        <w:tc>
          <w:tcPr>
            <w:tcW w:w="1530" w:type="dxa"/>
            <w:tcBorders>
              <w:left w:val="single" w:sz="4" w:space="0" w:color="auto"/>
              <w:right w:val="single" w:sz="4" w:space="0" w:color="auto"/>
            </w:tcBorders>
            <w:vAlign w:val="bottom"/>
          </w:tcPr>
          <w:p w:rsidR="00C504B0" w:rsidRPr="007B13D3" w:rsidRDefault="00C504B0" w:rsidP="004F6C97">
            <w:pPr>
              <w:jc w:val="center"/>
              <w:rPr>
                <w:rFonts w:ascii="Arial" w:hAnsi="Arial" w:cs="Arial"/>
                <w:sz w:val="24"/>
                <w:szCs w:val="24"/>
              </w:rPr>
            </w:pPr>
            <w:r w:rsidRPr="007B13D3">
              <w:rPr>
                <w:rFonts w:ascii="Arial" w:hAnsi="Arial" w:cs="Arial"/>
                <w:sz w:val="24"/>
                <w:szCs w:val="24"/>
              </w:rPr>
              <w:t>50</w:t>
            </w:r>
          </w:p>
        </w:tc>
        <w:tc>
          <w:tcPr>
            <w:tcW w:w="1661" w:type="dxa"/>
            <w:tcBorders>
              <w:left w:val="single" w:sz="4" w:space="0" w:color="auto"/>
              <w:right w:val="single" w:sz="4" w:space="0" w:color="auto"/>
            </w:tcBorders>
            <w:vAlign w:val="bottom"/>
          </w:tcPr>
          <w:p w:rsidR="00C504B0" w:rsidRPr="007B13D3" w:rsidRDefault="00C504B0" w:rsidP="004F6C97">
            <w:pPr>
              <w:jc w:val="center"/>
              <w:rPr>
                <w:rFonts w:ascii="Arial" w:hAnsi="Arial" w:cs="Arial"/>
                <w:sz w:val="24"/>
                <w:szCs w:val="24"/>
              </w:rPr>
            </w:pPr>
            <w:r w:rsidRPr="007B13D3">
              <w:rPr>
                <w:rFonts w:ascii="Arial" w:hAnsi="Arial" w:cs="Arial"/>
                <w:sz w:val="24"/>
                <w:szCs w:val="24"/>
              </w:rPr>
              <w:t>-</w:t>
            </w: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sz w:val="24"/>
                <w:szCs w:val="24"/>
              </w:rPr>
            </w:pP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r>
      <w:tr w:rsidR="002A70E4" w:rsidRPr="007B13D3" w:rsidTr="005A4BDD">
        <w:tc>
          <w:tcPr>
            <w:tcW w:w="666" w:type="dxa"/>
            <w:tcBorders>
              <w:left w:val="single" w:sz="4" w:space="0" w:color="auto"/>
              <w:right w:val="single" w:sz="4" w:space="0" w:color="auto"/>
            </w:tcBorders>
            <w:vAlign w:val="center"/>
          </w:tcPr>
          <w:p w:rsidR="00C504B0" w:rsidRPr="007B13D3" w:rsidRDefault="00C504B0" w:rsidP="004F6C97">
            <w:pPr>
              <w:jc w:val="center"/>
              <w:rPr>
                <w:rFonts w:ascii="Arial" w:hAnsi="Arial" w:cs="Arial"/>
                <w:b/>
                <w:sz w:val="24"/>
                <w:szCs w:val="24"/>
              </w:rPr>
            </w:pPr>
            <w:r w:rsidRPr="007B13D3">
              <w:rPr>
                <w:rFonts w:ascii="Arial" w:hAnsi="Arial" w:cs="Arial"/>
                <w:b/>
                <w:sz w:val="24"/>
                <w:szCs w:val="24"/>
              </w:rPr>
              <w:t>Ж.</w:t>
            </w:r>
          </w:p>
        </w:tc>
        <w:tc>
          <w:tcPr>
            <w:tcW w:w="5895" w:type="dxa"/>
            <w:tcBorders>
              <w:left w:val="single" w:sz="4" w:space="0" w:color="auto"/>
              <w:right w:val="single" w:sz="4" w:space="0" w:color="auto"/>
            </w:tcBorders>
            <w:vAlign w:val="center"/>
          </w:tcPr>
          <w:p w:rsidR="00C504B0" w:rsidRPr="007B13D3" w:rsidRDefault="00C504B0" w:rsidP="004F6C97">
            <w:pPr>
              <w:rPr>
                <w:rFonts w:ascii="Arial" w:hAnsi="Arial" w:cs="Arial"/>
                <w:b/>
                <w:sz w:val="24"/>
                <w:szCs w:val="24"/>
              </w:rPr>
            </w:pPr>
            <w:r w:rsidRPr="007B13D3">
              <w:rPr>
                <w:rFonts w:ascii="Arial" w:hAnsi="Arial" w:cs="Arial"/>
                <w:b/>
                <w:sz w:val="24"/>
                <w:szCs w:val="24"/>
              </w:rPr>
              <w:t>Размер на гаранционна вноска</w:t>
            </w:r>
          </w:p>
        </w:tc>
        <w:tc>
          <w:tcPr>
            <w:tcW w:w="1530"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C504B0" w:rsidRPr="007B13D3" w:rsidRDefault="00C504B0" w:rsidP="004F6C97">
            <w:pPr>
              <w:jc w:val="center"/>
              <w:rPr>
                <w:rFonts w:ascii="Arial" w:hAnsi="Arial" w:cs="Arial"/>
                <w:sz w:val="24"/>
                <w:szCs w:val="24"/>
              </w:rPr>
            </w:pPr>
          </w:p>
        </w:tc>
      </w:tr>
      <w:tr w:rsidR="005A4BDD" w:rsidRPr="007B13D3" w:rsidTr="005A4BDD">
        <w:tc>
          <w:tcPr>
            <w:tcW w:w="666" w:type="dxa"/>
            <w:tcBorders>
              <w:left w:val="single" w:sz="4" w:space="0" w:color="auto"/>
              <w:right w:val="single" w:sz="4" w:space="0" w:color="auto"/>
            </w:tcBorders>
            <w:vAlign w:val="center"/>
          </w:tcPr>
          <w:p w:rsidR="005A4BDD" w:rsidRPr="007B13D3" w:rsidRDefault="005A4BDD" w:rsidP="005A4BDD">
            <w:pPr>
              <w:jc w:val="right"/>
              <w:rPr>
                <w:rFonts w:ascii="Arial" w:hAnsi="Arial" w:cs="Arial"/>
                <w:sz w:val="24"/>
                <w:szCs w:val="24"/>
              </w:rPr>
            </w:pPr>
            <w:r w:rsidRPr="007B13D3">
              <w:rPr>
                <w:rFonts w:ascii="Arial" w:hAnsi="Arial" w:cs="Arial"/>
                <w:sz w:val="24"/>
                <w:szCs w:val="24"/>
              </w:rPr>
              <w:t>1</w:t>
            </w:r>
          </w:p>
        </w:tc>
        <w:tc>
          <w:tcPr>
            <w:tcW w:w="5895" w:type="dxa"/>
            <w:tcBorders>
              <w:left w:val="single" w:sz="4" w:space="0" w:color="auto"/>
              <w:right w:val="single" w:sz="4" w:space="0" w:color="auto"/>
            </w:tcBorders>
          </w:tcPr>
          <w:p w:rsidR="005A4BDD" w:rsidRPr="007B13D3" w:rsidRDefault="005A4BDD" w:rsidP="005A4BDD">
            <w:r w:rsidRPr="007B13D3">
              <w:t>за боксониера                                  - 102.26 евро</w:t>
            </w:r>
          </w:p>
        </w:tc>
        <w:tc>
          <w:tcPr>
            <w:tcW w:w="1530" w:type="dxa"/>
            <w:tcBorders>
              <w:left w:val="single" w:sz="4" w:space="0" w:color="auto"/>
              <w:right w:val="single" w:sz="4" w:space="0" w:color="auto"/>
            </w:tcBorders>
            <w:vAlign w:val="center"/>
          </w:tcPr>
          <w:p w:rsidR="005A4BDD" w:rsidRPr="007B13D3" w:rsidRDefault="005A4BDD" w:rsidP="005A4BDD">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5A4BDD" w:rsidRPr="007B13D3" w:rsidRDefault="005A4BDD" w:rsidP="005A4BDD">
            <w:pPr>
              <w:jc w:val="center"/>
              <w:rPr>
                <w:rFonts w:ascii="Arial" w:hAnsi="Arial" w:cs="Arial"/>
                <w:sz w:val="24"/>
                <w:szCs w:val="24"/>
              </w:rPr>
            </w:pPr>
          </w:p>
        </w:tc>
      </w:tr>
      <w:tr w:rsidR="005A4BDD" w:rsidRPr="007B13D3" w:rsidTr="005A4BDD">
        <w:tc>
          <w:tcPr>
            <w:tcW w:w="666" w:type="dxa"/>
            <w:tcBorders>
              <w:left w:val="single" w:sz="4" w:space="0" w:color="auto"/>
              <w:right w:val="single" w:sz="4" w:space="0" w:color="auto"/>
            </w:tcBorders>
            <w:vAlign w:val="center"/>
          </w:tcPr>
          <w:p w:rsidR="005A4BDD" w:rsidRPr="007B13D3" w:rsidRDefault="005A4BDD" w:rsidP="005A4BDD">
            <w:pPr>
              <w:jc w:val="right"/>
              <w:rPr>
                <w:rFonts w:ascii="Arial" w:hAnsi="Arial" w:cs="Arial"/>
                <w:sz w:val="24"/>
                <w:szCs w:val="24"/>
              </w:rPr>
            </w:pPr>
            <w:r w:rsidRPr="007B13D3">
              <w:rPr>
                <w:rFonts w:ascii="Arial" w:hAnsi="Arial" w:cs="Arial"/>
                <w:sz w:val="24"/>
                <w:szCs w:val="24"/>
              </w:rPr>
              <w:t>2</w:t>
            </w:r>
          </w:p>
        </w:tc>
        <w:tc>
          <w:tcPr>
            <w:tcW w:w="5895" w:type="dxa"/>
            <w:tcBorders>
              <w:left w:val="single" w:sz="4" w:space="0" w:color="auto"/>
              <w:right w:val="single" w:sz="4" w:space="0" w:color="auto"/>
            </w:tcBorders>
          </w:tcPr>
          <w:p w:rsidR="005A4BDD" w:rsidRPr="007B13D3" w:rsidRDefault="005A4BDD" w:rsidP="005A4BDD">
            <w:r w:rsidRPr="007B13D3">
              <w:t>за едностайно жилище                   - 127.82 евро</w:t>
            </w:r>
          </w:p>
        </w:tc>
        <w:tc>
          <w:tcPr>
            <w:tcW w:w="1530" w:type="dxa"/>
            <w:tcBorders>
              <w:left w:val="single" w:sz="4" w:space="0" w:color="auto"/>
              <w:right w:val="single" w:sz="4" w:space="0" w:color="auto"/>
            </w:tcBorders>
            <w:vAlign w:val="center"/>
          </w:tcPr>
          <w:p w:rsidR="005A4BDD" w:rsidRPr="007B13D3" w:rsidRDefault="005A4BDD" w:rsidP="005A4BDD">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5A4BDD" w:rsidRPr="007B13D3" w:rsidRDefault="005A4BDD" w:rsidP="005A4BDD">
            <w:pPr>
              <w:jc w:val="center"/>
              <w:rPr>
                <w:rFonts w:ascii="Arial" w:hAnsi="Arial" w:cs="Arial"/>
                <w:sz w:val="24"/>
                <w:szCs w:val="24"/>
              </w:rPr>
            </w:pPr>
          </w:p>
        </w:tc>
      </w:tr>
      <w:tr w:rsidR="005A4BDD" w:rsidRPr="007B13D3" w:rsidTr="005A4BDD">
        <w:tc>
          <w:tcPr>
            <w:tcW w:w="666" w:type="dxa"/>
            <w:tcBorders>
              <w:left w:val="single" w:sz="4" w:space="0" w:color="auto"/>
              <w:right w:val="single" w:sz="4" w:space="0" w:color="auto"/>
            </w:tcBorders>
            <w:vAlign w:val="center"/>
          </w:tcPr>
          <w:p w:rsidR="005A4BDD" w:rsidRPr="007B13D3" w:rsidRDefault="005A4BDD" w:rsidP="005A4BDD">
            <w:pPr>
              <w:jc w:val="right"/>
              <w:rPr>
                <w:rFonts w:ascii="Arial" w:hAnsi="Arial" w:cs="Arial"/>
                <w:sz w:val="24"/>
                <w:szCs w:val="24"/>
              </w:rPr>
            </w:pPr>
            <w:r w:rsidRPr="007B13D3">
              <w:rPr>
                <w:rFonts w:ascii="Arial" w:hAnsi="Arial" w:cs="Arial"/>
                <w:sz w:val="24"/>
                <w:szCs w:val="24"/>
              </w:rPr>
              <w:t>3</w:t>
            </w:r>
          </w:p>
        </w:tc>
        <w:tc>
          <w:tcPr>
            <w:tcW w:w="5895" w:type="dxa"/>
            <w:tcBorders>
              <w:left w:val="single" w:sz="4" w:space="0" w:color="auto"/>
              <w:right w:val="single" w:sz="4" w:space="0" w:color="auto"/>
            </w:tcBorders>
          </w:tcPr>
          <w:p w:rsidR="005A4BDD" w:rsidRPr="007B13D3" w:rsidRDefault="005A4BDD" w:rsidP="005A4BDD">
            <w:r w:rsidRPr="007B13D3">
              <w:t>за двустайно жилище                     - 153.39 евро</w:t>
            </w:r>
          </w:p>
        </w:tc>
        <w:tc>
          <w:tcPr>
            <w:tcW w:w="1530" w:type="dxa"/>
            <w:tcBorders>
              <w:left w:val="single" w:sz="4" w:space="0" w:color="auto"/>
              <w:right w:val="single" w:sz="4" w:space="0" w:color="auto"/>
            </w:tcBorders>
            <w:vAlign w:val="center"/>
          </w:tcPr>
          <w:p w:rsidR="005A4BDD" w:rsidRPr="007B13D3" w:rsidRDefault="005A4BDD" w:rsidP="005A4BDD">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5A4BDD" w:rsidRPr="007B13D3" w:rsidRDefault="005A4BDD" w:rsidP="005A4BDD">
            <w:pPr>
              <w:jc w:val="center"/>
              <w:rPr>
                <w:rFonts w:ascii="Arial" w:hAnsi="Arial" w:cs="Arial"/>
                <w:sz w:val="24"/>
                <w:szCs w:val="24"/>
              </w:rPr>
            </w:pPr>
          </w:p>
        </w:tc>
      </w:tr>
      <w:tr w:rsidR="005A4BDD" w:rsidRPr="007B13D3" w:rsidTr="005A4BDD">
        <w:tc>
          <w:tcPr>
            <w:tcW w:w="666" w:type="dxa"/>
            <w:tcBorders>
              <w:left w:val="single" w:sz="4" w:space="0" w:color="auto"/>
              <w:right w:val="single" w:sz="4" w:space="0" w:color="auto"/>
            </w:tcBorders>
            <w:vAlign w:val="center"/>
          </w:tcPr>
          <w:p w:rsidR="005A4BDD" w:rsidRPr="007B13D3" w:rsidRDefault="005A4BDD" w:rsidP="005A4BDD">
            <w:pPr>
              <w:jc w:val="right"/>
              <w:rPr>
                <w:rFonts w:ascii="Arial" w:hAnsi="Arial" w:cs="Arial"/>
                <w:sz w:val="24"/>
                <w:szCs w:val="24"/>
              </w:rPr>
            </w:pPr>
            <w:r w:rsidRPr="007B13D3">
              <w:rPr>
                <w:rFonts w:ascii="Arial" w:hAnsi="Arial" w:cs="Arial"/>
                <w:sz w:val="24"/>
                <w:szCs w:val="24"/>
              </w:rPr>
              <w:t>4</w:t>
            </w:r>
          </w:p>
        </w:tc>
        <w:tc>
          <w:tcPr>
            <w:tcW w:w="5895" w:type="dxa"/>
            <w:tcBorders>
              <w:left w:val="single" w:sz="4" w:space="0" w:color="auto"/>
              <w:right w:val="single" w:sz="4" w:space="0" w:color="auto"/>
            </w:tcBorders>
          </w:tcPr>
          <w:p w:rsidR="005A4BDD" w:rsidRPr="007B13D3" w:rsidRDefault="005A4BDD" w:rsidP="005A4BDD">
            <w:r w:rsidRPr="007B13D3">
              <w:t>за тристайно жилище                     - 204.52 евро</w:t>
            </w:r>
          </w:p>
        </w:tc>
        <w:tc>
          <w:tcPr>
            <w:tcW w:w="1530" w:type="dxa"/>
            <w:tcBorders>
              <w:left w:val="single" w:sz="4" w:space="0" w:color="auto"/>
              <w:right w:val="single" w:sz="4" w:space="0" w:color="auto"/>
            </w:tcBorders>
            <w:vAlign w:val="center"/>
          </w:tcPr>
          <w:p w:rsidR="005A4BDD" w:rsidRPr="007B13D3" w:rsidRDefault="005A4BDD" w:rsidP="005A4BDD">
            <w:pPr>
              <w:jc w:val="center"/>
              <w:rPr>
                <w:rFonts w:ascii="Arial" w:hAnsi="Arial" w:cs="Arial"/>
                <w:sz w:val="24"/>
                <w:szCs w:val="24"/>
              </w:rPr>
            </w:pPr>
          </w:p>
        </w:tc>
        <w:tc>
          <w:tcPr>
            <w:tcW w:w="1661" w:type="dxa"/>
            <w:tcBorders>
              <w:left w:val="single" w:sz="4" w:space="0" w:color="auto"/>
              <w:right w:val="single" w:sz="4" w:space="0" w:color="auto"/>
            </w:tcBorders>
            <w:vAlign w:val="center"/>
          </w:tcPr>
          <w:p w:rsidR="005A4BDD" w:rsidRPr="007B13D3" w:rsidRDefault="005A4BDD" w:rsidP="005A4BDD">
            <w:pPr>
              <w:jc w:val="center"/>
              <w:rPr>
                <w:rFonts w:ascii="Arial" w:hAnsi="Arial" w:cs="Arial"/>
                <w:sz w:val="24"/>
                <w:szCs w:val="24"/>
              </w:rPr>
            </w:pPr>
          </w:p>
        </w:tc>
      </w:tr>
      <w:tr w:rsidR="005A4BDD" w:rsidRPr="002A70E4" w:rsidTr="005A4BDD">
        <w:tc>
          <w:tcPr>
            <w:tcW w:w="666" w:type="dxa"/>
            <w:tcBorders>
              <w:left w:val="single" w:sz="4" w:space="0" w:color="auto"/>
              <w:bottom w:val="single" w:sz="4" w:space="0" w:color="auto"/>
              <w:right w:val="single" w:sz="4" w:space="0" w:color="auto"/>
            </w:tcBorders>
            <w:vAlign w:val="center"/>
          </w:tcPr>
          <w:p w:rsidR="005A4BDD" w:rsidRPr="007B13D3" w:rsidRDefault="005A4BDD" w:rsidP="005A4BDD">
            <w:pPr>
              <w:jc w:val="right"/>
              <w:rPr>
                <w:rFonts w:ascii="Arial" w:hAnsi="Arial" w:cs="Arial"/>
                <w:sz w:val="24"/>
                <w:szCs w:val="24"/>
              </w:rPr>
            </w:pPr>
            <w:r w:rsidRPr="007B13D3">
              <w:rPr>
                <w:rFonts w:ascii="Arial" w:hAnsi="Arial" w:cs="Arial"/>
                <w:sz w:val="24"/>
                <w:szCs w:val="24"/>
              </w:rPr>
              <w:t>5</w:t>
            </w:r>
          </w:p>
        </w:tc>
        <w:tc>
          <w:tcPr>
            <w:tcW w:w="5895" w:type="dxa"/>
            <w:tcBorders>
              <w:left w:val="single" w:sz="4" w:space="0" w:color="auto"/>
              <w:bottom w:val="single" w:sz="4" w:space="0" w:color="auto"/>
              <w:right w:val="single" w:sz="4" w:space="0" w:color="auto"/>
            </w:tcBorders>
          </w:tcPr>
          <w:p w:rsidR="005A4BDD" w:rsidRDefault="005A4BDD" w:rsidP="005A4BDD">
            <w:r w:rsidRPr="007B13D3">
              <w:t>за жилище с повече от три стаи     - 255.65 евро</w:t>
            </w:r>
            <w:bookmarkStart w:id="0" w:name="_GoBack"/>
            <w:bookmarkEnd w:id="0"/>
          </w:p>
        </w:tc>
        <w:tc>
          <w:tcPr>
            <w:tcW w:w="1530" w:type="dxa"/>
            <w:tcBorders>
              <w:left w:val="single" w:sz="4" w:space="0" w:color="auto"/>
              <w:bottom w:val="single" w:sz="4" w:space="0" w:color="auto"/>
              <w:right w:val="single" w:sz="4" w:space="0" w:color="auto"/>
            </w:tcBorders>
            <w:vAlign w:val="center"/>
          </w:tcPr>
          <w:p w:rsidR="005A4BDD" w:rsidRPr="002A70E4" w:rsidRDefault="005A4BDD" w:rsidP="005A4BDD">
            <w:pPr>
              <w:jc w:val="center"/>
              <w:rPr>
                <w:rFonts w:ascii="Arial" w:hAnsi="Arial" w:cs="Arial"/>
                <w:sz w:val="24"/>
                <w:szCs w:val="24"/>
              </w:rPr>
            </w:pPr>
          </w:p>
        </w:tc>
        <w:tc>
          <w:tcPr>
            <w:tcW w:w="1661" w:type="dxa"/>
            <w:tcBorders>
              <w:left w:val="single" w:sz="4" w:space="0" w:color="auto"/>
              <w:bottom w:val="single" w:sz="4" w:space="0" w:color="auto"/>
              <w:right w:val="single" w:sz="4" w:space="0" w:color="auto"/>
            </w:tcBorders>
            <w:vAlign w:val="center"/>
          </w:tcPr>
          <w:p w:rsidR="005A4BDD" w:rsidRPr="002A70E4" w:rsidRDefault="005A4BDD" w:rsidP="005A4BDD">
            <w:pPr>
              <w:jc w:val="center"/>
              <w:rPr>
                <w:rFonts w:ascii="Arial" w:hAnsi="Arial" w:cs="Arial"/>
                <w:sz w:val="24"/>
                <w:szCs w:val="24"/>
              </w:rPr>
            </w:pPr>
          </w:p>
        </w:tc>
      </w:tr>
    </w:tbl>
    <w:p w:rsidR="00D404D7" w:rsidRPr="002A70E4" w:rsidRDefault="00D404D7">
      <w:pPr>
        <w:rPr>
          <w:rFonts w:ascii="Arial" w:hAnsi="Arial" w:cs="Arial"/>
          <w:sz w:val="24"/>
          <w:szCs w:val="24"/>
        </w:rPr>
      </w:pPr>
    </w:p>
    <w:sectPr w:rsidR="00D404D7" w:rsidRPr="002A70E4" w:rsidSect="00B576D2">
      <w:footerReference w:type="default" r:id="rId8"/>
      <w:pgSz w:w="11906" w:h="16838"/>
      <w:pgMar w:top="851" w:right="851" w:bottom="851" w:left="141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60D2E" w:rsidRDefault="00260D2E" w:rsidP="009E4617">
      <w:r>
        <w:separator/>
      </w:r>
    </w:p>
  </w:endnote>
  <w:endnote w:type="continuationSeparator" w:id="0">
    <w:p w:rsidR="00260D2E" w:rsidRDefault="00260D2E" w:rsidP="009E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121203368"/>
      <w:docPartObj>
        <w:docPartGallery w:val="Page Numbers (Bottom of Page)"/>
        <w:docPartUnique/>
      </w:docPartObj>
    </w:sdtPr>
    <w:sdtEndPr>
      <w:rPr>
        <w:noProof/>
      </w:rPr>
    </w:sdtEndPr>
    <w:sdtContent>
      <w:p w:rsidR="00260D2E" w:rsidRDefault="00260D2E">
        <w:pPr>
          <w:pStyle w:val="Footer"/>
          <w:jc w:val="right"/>
        </w:pPr>
        <w:r>
          <w:fldChar w:fldCharType="begin"/>
        </w:r>
        <w:r>
          <w:instrText xml:space="preserve"> PAGE   \* MERGEFORMAT </w:instrText>
        </w:r>
        <w:r>
          <w:fldChar w:fldCharType="separate"/>
        </w:r>
        <w:r w:rsidR="007B13D3">
          <w:rPr>
            <w:noProof/>
          </w:rPr>
          <w:t>1</w:t>
        </w:r>
        <w:r>
          <w:rPr>
            <w:noProof/>
          </w:rPr>
          <w:fldChar w:fldCharType="end"/>
        </w:r>
      </w:p>
    </w:sdtContent>
  </w:sdt>
  <w:p w:rsidR="00260D2E" w:rsidRDefault="00260D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60D2E" w:rsidRDefault="00260D2E" w:rsidP="009E4617">
      <w:r>
        <w:separator/>
      </w:r>
    </w:p>
  </w:footnote>
  <w:footnote w:type="continuationSeparator" w:id="0">
    <w:p w:rsidR="00260D2E" w:rsidRDefault="00260D2E" w:rsidP="009E46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3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4617"/>
    <w:rsid w:val="0006302B"/>
    <w:rsid w:val="002305E1"/>
    <w:rsid w:val="00260D2E"/>
    <w:rsid w:val="002A70E4"/>
    <w:rsid w:val="002C2D3E"/>
    <w:rsid w:val="0036355A"/>
    <w:rsid w:val="003A3267"/>
    <w:rsid w:val="003C12D3"/>
    <w:rsid w:val="004474DB"/>
    <w:rsid w:val="004F6C97"/>
    <w:rsid w:val="005414EA"/>
    <w:rsid w:val="005A4BDD"/>
    <w:rsid w:val="005B6CED"/>
    <w:rsid w:val="006C5F1A"/>
    <w:rsid w:val="007B13D3"/>
    <w:rsid w:val="007B6D8A"/>
    <w:rsid w:val="007E579F"/>
    <w:rsid w:val="0086417A"/>
    <w:rsid w:val="009837E4"/>
    <w:rsid w:val="0098446B"/>
    <w:rsid w:val="009B3A53"/>
    <w:rsid w:val="009E4617"/>
    <w:rsid w:val="00A40A00"/>
    <w:rsid w:val="00A4662A"/>
    <w:rsid w:val="00A6564D"/>
    <w:rsid w:val="00B257F3"/>
    <w:rsid w:val="00B576D2"/>
    <w:rsid w:val="00BA6E52"/>
    <w:rsid w:val="00BC4018"/>
    <w:rsid w:val="00C279F5"/>
    <w:rsid w:val="00C504B0"/>
    <w:rsid w:val="00D404D7"/>
    <w:rsid w:val="00ED548A"/>
    <w:rsid w:val="00F55BB6"/>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DFF4EA-77F3-4ADA-9851-A1FF5D97F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6"/>
        <w:szCs w:val="22"/>
        <w:lang w:val="bg-BG"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461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E4617"/>
    <w:pPr>
      <w:tabs>
        <w:tab w:val="center" w:pos="4536"/>
        <w:tab w:val="right" w:pos="9072"/>
      </w:tabs>
    </w:pPr>
  </w:style>
  <w:style w:type="character" w:customStyle="1" w:styleId="HeaderChar">
    <w:name w:val="Header Char"/>
    <w:basedOn w:val="DefaultParagraphFont"/>
    <w:link w:val="Header"/>
    <w:uiPriority w:val="99"/>
    <w:rsid w:val="009E4617"/>
  </w:style>
  <w:style w:type="paragraph" w:styleId="Footer">
    <w:name w:val="footer"/>
    <w:basedOn w:val="Normal"/>
    <w:link w:val="FooterChar"/>
    <w:uiPriority w:val="99"/>
    <w:unhideWhenUsed/>
    <w:rsid w:val="009E4617"/>
    <w:pPr>
      <w:tabs>
        <w:tab w:val="center" w:pos="4536"/>
        <w:tab w:val="right" w:pos="9072"/>
      </w:tabs>
    </w:pPr>
  </w:style>
  <w:style w:type="character" w:customStyle="1" w:styleId="FooterChar">
    <w:name w:val="Footer Char"/>
    <w:basedOn w:val="DefaultParagraphFont"/>
    <w:link w:val="Footer"/>
    <w:uiPriority w:val="99"/>
    <w:rsid w:val="009E4617"/>
  </w:style>
  <w:style w:type="paragraph" w:styleId="BalloonText">
    <w:name w:val="Balloon Text"/>
    <w:basedOn w:val="Normal"/>
    <w:link w:val="BalloonTextChar"/>
    <w:uiPriority w:val="99"/>
    <w:semiHidden/>
    <w:unhideWhenUsed/>
    <w:rsid w:val="002A70E4"/>
    <w:rPr>
      <w:rFonts w:ascii="Tahoma" w:hAnsi="Tahoma" w:cs="Tahoma"/>
      <w:sz w:val="16"/>
      <w:szCs w:val="16"/>
    </w:rPr>
  </w:style>
  <w:style w:type="character" w:customStyle="1" w:styleId="BalloonTextChar">
    <w:name w:val="Balloon Text Char"/>
    <w:basedOn w:val="DefaultParagraphFont"/>
    <w:link w:val="BalloonText"/>
    <w:uiPriority w:val="99"/>
    <w:semiHidden/>
    <w:rsid w:val="002A70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bg.wikipedia.org/wiki/%D0%A1%D0%BE%D1%86%D0%B8%D1%83%D0%B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6DCF6-A127-4445-8898-85DA4421D8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TotalTime>
  <Pages>20</Pages>
  <Words>8755</Words>
  <Characters>49907</Characters>
  <Application>Microsoft Office Word</Application>
  <DocSecurity>0</DocSecurity>
  <Lines>415</Lines>
  <Paragraphs>117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58545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Radka Ruseva</dc:creator>
  <cp:lastModifiedBy>Тодор Попов</cp:lastModifiedBy>
  <cp:revision>9</cp:revision>
  <cp:lastPrinted>2022-12-01T12:01:00Z</cp:lastPrinted>
  <dcterms:created xsi:type="dcterms:W3CDTF">2025-07-13T19:26:00Z</dcterms:created>
  <dcterms:modified xsi:type="dcterms:W3CDTF">2025-08-08T10:01:00Z</dcterms:modified>
</cp:coreProperties>
</file>